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4EB0" w:rsidRPr="000B7A67" w:rsidRDefault="00C64EB0" w:rsidP="00CD26F4">
      <w:pPr>
        <w:spacing w:before="100" w:beforeAutospacing="1" w:after="100" w:afterAutospacing="1" w:line="240" w:lineRule="auto"/>
        <w:jc w:val="center"/>
        <w:outlineLvl w:val="0"/>
        <w:rPr>
          <w:rFonts w:ascii="Times New Roman" w:eastAsia="Times New Roman" w:hAnsi="Times New Roman" w:cs="Times New Roman"/>
          <w:b/>
          <w:bCs/>
          <w:color w:val="2E74B5" w:themeColor="accent1" w:themeShade="BF"/>
          <w:kern w:val="36"/>
          <w:sz w:val="48"/>
          <w:szCs w:val="48"/>
        </w:rPr>
      </w:pPr>
      <w:r w:rsidRPr="000B7A67">
        <w:rPr>
          <w:rFonts w:ascii="Times New Roman" w:eastAsia="Times New Roman" w:hAnsi="Times New Roman" w:cs="Times New Roman"/>
          <w:b/>
          <w:bCs/>
          <w:color w:val="2E74B5" w:themeColor="accent1" w:themeShade="BF"/>
          <w:kern w:val="36"/>
          <w:sz w:val="48"/>
          <w:szCs w:val="48"/>
        </w:rPr>
        <w:t>Dave Elman Induction Centennial Celebration (1912-2012) 4-DVD-Set</w:t>
      </w:r>
    </w:p>
    <w:p w:rsidR="00C64EB0" w:rsidRPr="00C64EB0" w:rsidRDefault="00C64EB0" w:rsidP="00CD26F4">
      <w:pPr>
        <w:spacing w:before="100" w:beforeAutospacing="1" w:after="100" w:afterAutospacing="1" w:line="240" w:lineRule="auto"/>
        <w:jc w:val="center"/>
        <w:rPr>
          <w:rFonts w:ascii="Times New Roman" w:eastAsia="Times New Roman" w:hAnsi="Times New Roman" w:cs="Times New Roman"/>
          <w:sz w:val="24"/>
          <w:szCs w:val="24"/>
          <w:lang w:val="de-DE"/>
        </w:rPr>
      </w:pPr>
      <w:r w:rsidRPr="00C64EB0">
        <w:rPr>
          <w:rFonts w:ascii="Times New Roman" w:eastAsia="Times New Roman" w:hAnsi="Times New Roman" w:cs="Times New Roman"/>
          <w:sz w:val="24"/>
          <w:szCs w:val="24"/>
          <w:lang w:val="de-DE"/>
        </w:rPr>
        <w:t xml:space="preserve">Zum ersten Mal wurde am 20.-21.04.2012 das </w:t>
      </w:r>
      <w:r w:rsidRPr="00C64EB0">
        <w:rPr>
          <w:rFonts w:ascii="Times New Roman" w:eastAsia="Times New Roman" w:hAnsi="Times New Roman" w:cs="Times New Roman"/>
          <w:b/>
          <w:bCs/>
          <w:sz w:val="24"/>
          <w:szCs w:val="24"/>
          <w:lang w:val="de-DE"/>
        </w:rPr>
        <w:t>Dave Elman Seminar</w:t>
      </w:r>
      <w:r w:rsidRPr="00C64EB0">
        <w:rPr>
          <w:rFonts w:ascii="Times New Roman" w:eastAsia="Times New Roman" w:hAnsi="Times New Roman" w:cs="Times New Roman"/>
          <w:sz w:val="24"/>
          <w:szCs w:val="24"/>
          <w:lang w:val="de-DE"/>
        </w:rPr>
        <w:t xml:space="preserve"> mit </w:t>
      </w:r>
      <w:r w:rsidRPr="00C64EB0">
        <w:rPr>
          <w:rFonts w:ascii="Times New Roman" w:eastAsia="Times New Roman" w:hAnsi="Times New Roman" w:cs="Times New Roman"/>
          <w:b/>
          <w:bCs/>
          <w:sz w:val="24"/>
          <w:szCs w:val="24"/>
          <w:lang w:val="de-DE"/>
        </w:rPr>
        <w:t>Larry Elman, Sohn des legendären Dave Elman</w:t>
      </w:r>
      <w:r w:rsidRPr="00C64EB0">
        <w:rPr>
          <w:rFonts w:ascii="Times New Roman" w:eastAsia="Times New Roman" w:hAnsi="Times New Roman" w:cs="Times New Roman"/>
          <w:sz w:val="24"/>
          <w:szCs w:val="24"/>
          <w:lang w:val="de-DE"/>
        </w:rPr>
        <w:t>, im deutschsprachigen Raum abgehalten.</w:t>
      </w:r>
    </w:p>
    <w:p w:rsidR="00CD26F4" w:rsidRDefault="00C64EB0" w:rsidP="00CD26F4">
      <w:pPr>
        <w:spacing w:before="100" w:beforeAutospacing="1" w:after="100" w:afterAutospacing="1" w:line="240" w:lineRule="auto"/>
        <w:jc w:val="center"/>
        <w:rPr>
          <w:rFonts w:ascii="Times New Roman" w:eastAsia="Times New Roman" w:hAnsi="Times New Roman" w:cs="Times New Roman"/>
          <w:sz w:val="24"/>
          <w:szCs w:val="24"/>
          <w:lang w:val="de-DE"/>
        </w:rPr>
      </w:pPr>
      <w:r w:rsidRPr="00C64EB0">
        <w:rPr>
          <w:rFonts w:ascii="Times New Roman" w:eastAsia="Times New Roman" w:hAnsi="Times New Roman" w:cs="Times New Roman"/>
          <w:sz w:val="24"/>
          <w:szCs w:val="24"/>
          <w:lang w:val="de-DE"/>
        </w:rPr>
        <w:t xml:space="preserve">Es waren 2 intensive Tage voller persönlicher </w:t>
      </w:r>
      <w:proofErr w:type="spellStart"/>
      <w:r w:rsidRPr="00C64EB0">
        <w:rPr>
          <w:rFonts w:ascii="Times New Roman" w:eastAsia="Times New Roman" w:hAnsi="Times New Roman" w:cs="Times New Roman"/>
          <w:sz w:val="24"/>
          <w:szCs w:val="24"/>
          <w:lang w:val="de-DE"/>
        </w:rPr>
        <w:t>Insights</w:t>
      </w:r>
      <w:proofErr w:type="spellEnd"/>
      <w:r w:rsidRPr="00C64EB0">
        <w:rPr>
          <w:rFonts w:ascii="Times New Roman" w:eastAsia="Times New Roman" w:hAnsi="Times New Roman" w:cs="Times New Roman"/>
          <w:sz w:val="24"/>
          <w:szCs w:val="24"/>
          <w:lang w:val="de-DE"/>
        </w:rPr>
        <w:t xml:space="preserve"> in das Leben von Dave Elman, </w:t>
      </w:r>
      <w:proofErr w:type="gramStart"/>
      <w:r w:rsidRPr="00C64EB0">
        <w:rPr>
          <w:rFonts w:ascii="Times New Roman" w:eastAsia="Times New Roman" w:hAnsi="Times New Roman" w:cs="Times New Roman"/>
          <w:sz w:val="24"/>
          <w:szCs w:val="24"/>
          <w:lang w:val="de-DE"/>
        </w:rPr>
        <w:t>dem wahrscheinlich einflussreichsten Hypnotiseurs</w:t>
      </w:r>
      <w:proofErr w:type="gramEnd"/>
      <w:r w:rsidRPr="00C64EB0">
        <w:rPr>
          <w:rFonts w:ascii="Times New Roman" w:eastAsia="Times New Roman" w:hAnsi="Times New Roman" w:cs="Times New Roman"/>
          <w:sz w:val="24"/>
          <w:szCs w:val="24"/>
          <w:lang w:val="de-DE"/>
        </w:rPr>
        <w:t xml:space="preserve"> des 20. Jahrhunderts.  Larry Elman präsentierte den rund 40 Teilnehmern viele neue Hintergründe, Inhalte, Tricks und Kniffe, welche das wahre Potential der Dave Elman Einleitung aufzeigen, deren Einfachheit so bestechend ist. Larry Elman zeigte aber auch auf, dass es nicht nur eine geniale Einleitung ist, sondern auch die Prozesse und therapeutischen Ansätze wurden intensiv vermittelt.  Einfach alles, was man schon immer über Dave Elman, seine Einleitung und seine Methoden wissen wollte.</w:t>
      </w:r>
    </w:p>
    <w:p w:rsidR="00C64EB0" w:rsidRPr="00C64EB0" w:rsidRDefault="00C64EB0" w:rsidP="00CD26F4">
      <w:pPr>
        <w:spacing w:before="100" w:beforeAutospacing="1" w:after="100" w:afterAutospacing="1" w:line="240" w:lineRule="auto"/>
        <w:jc w:val="center"/>
        <w:rPr>
          <w:rFonts w:ascii="Times New Roman" w:eastAsia="Times New Roman" w:hAnsi="Times New Roman" w:cs="Times New Roman"/>
          <w:sz w:val="24"/>
          <w:szCs w:val="24"/>
          <w:lang w:val="de-DE"/>
        </w:rPr>
      </w:pPr>
      <w:proofErr w:type="spellStart"/>
      <w:r w:rsidRPr="00C64EB0">
        <w:rPr>
          <w:rFonts w:ascii="Times New Roman" w:eastAsia="Times New Roman" w:hAnsi="Times New Roman" w:cs="Times New Roman"/>
          <w:sz w:val="24"/>
          <w:szCs w:val="24"/>
          <w:lang w:val="de-DE"/>
        </w:rPr>
        <w:t>sammen</w:t>
      </w:r>
      <w:proofErr w:type="spellEnd"/>
      <w:r w:rsidRPr="00C64EB0">
        <w:rPr>
          <w:rFonts w:ascii="Times New Roman" w:eastAsia="Times New Roman" w:hAnsi="Times New Roman" w:cs="Times New Roman"/>
          <w:sz w:val="24"/>
          <w:szCs w:val="24"/>
          <w:lang w:val="de-DE"/>
        </w:rPr>
        <w:t xml:space="preserve"> mit </w:t>
      </w:r>
      <w:proofErr w:type="spellStart"/>
      <w:r w:rsidRPr="00C64EB0">
        <w:rPr>
          <w:rFonts w:ascii="Times New Roman" w:eastAsia="Times New Roman" w:hAnsi="Times New Roman" w:cs="Times New Roman"/>
          <w:sz w:val="24"/>
          <w:szCs w:val="24"/>
          <w:lang w:val="de-DE"/>
        </w:rPr>
        <w:t>Hansruedi</w:t>
      </w:r>
      <w:proofErr w:type="spellEnd"/>
      <w:r w:rsidRPr="00C64EB0">
        <w:rPr>
          <w:rFonts w:ascii="Times New Roman" w:eastAsia="Times New Roman" w:hAnsi="Times New Roman" w:cs="Times New Roman"/>
          <w:sz w:val="24"/>
          <w:szCs w:val="24"/>
          <w:lang w:val="de-DE"/>
        </w:rPr>
        <w:t xml:space="preserve"> </w:t>
      </w:r>
      <w:proofErr w:type="spellStart"/>
      <w:r w:rsidRPr="00C64EB0">
        <w:rPr>
          <w:rFonts w:ascii="Times New Roman" w:eastAsia="Times New Roman" w:hAnsi="Times New Roman" w:cs="Times New Roman"/>
          <w:sz w:val="24"/>
          <w:szCs w:val="24"/>
          <w:lang w:val="de-DE"/>
        </w:rPr>
        <w:t>Wipf</w:t>
      </w:r>
      <w:proofErr w:type="spellEnd"/>
      <w:r w:rsidRPr="00C64EB0">
        <w:rPr>
          <w:rFonts w:ascii="Times New Roman" w:eastAsia="Times New Roman" w:hAnsi="Times New Roman" w:cs="Times New Roman"/>
          <w:sz w:val="24"/>
          <w:szCs w:val="24"/>
          <w:lang w:val="de-DE"/>
        </w:rPr>
        <w:t xml:space="preserve"> präsentierte Larry Elman, wie der moderne Hypnotiseur die Methoden von Dave Elman in der täglichen Praxis einsetzen kann.</w:t>
      </w:r>
    </w:p>
    <w:p w:rsidR="00C64EB0" w:rsidRPr="00C64EB0" w:rsidRDefault="00C64EB0" w:rsidP="00CD26F4">
      <w:pPr>
        <w:spacing w:before="100" w:beforeAutospacing="1" w:after="100" w:afterAutospacing="1" w:line="240" w:lineRule="auto"/>
        <w:jc w:val="center"/>
        <w:rPr>
          <w:rFonts w:ascii="Times New Roman" w:eastAsia="Times New Roman" w:hAnsi="Times New Roman" w:cs="Times New Roman"/>
          <w:sz w:val="24"/>
          <w:szCs w:val="24"/>
          <w:lang w:val="de-DE"/>
        </w:rPr>
      </w:pPr>
      <w:r w:rsidRPr="00C64EB0">
        <w:rPr>
          <w:rFonts w:ascii="Times New Roman" w:eastAsia="Times New Roman" w:hAnsi="Times New Roman" w:cs="Times New Roman"/>
          <w:sz w:val="24"/>
          <w:szCs w:val="24"/>
          <w:lang w:val="de-DE"/>
        </w:rPr>
        <w:t xml:space="preserve">Dieses Ereignis wurde gefilmt und zu 4 </w:t>
      </w:r>
      <w:proofErr w:type="spellStart"/>
      <w:r w:rsidRPr="00C64EB0">
        <w:rPr>
          <w:rFonts w:ascii="Times New Roman" w:eastAsia="Times New Roman" w:hAnsi="Times New Roman" w:cs="Times New Roman"/>
          <w:sz w:val="24"/>
          <w:szCs w:val="24"/>
          <w:lang w:val="de-DE"/>
        </w:rPr>
        <w:t>grossartigen</w:t>
      </w:r>
      <w:proofErr w:type="spellEnd"/>
      <w:r w:rsidRPr="00C64EB0">
        <w:rPr>
          <w:rFonts w:ascii="Times New Roman" w:eastAsia="Times New Roman" w:hAnsi="Times New Roman" w:cs="Times New Roman"/>
          <w:sz w:val="24"/>
          <w:szCs w:val="24"/>
          <w:lang w:val="de-DE"/>
        </w:rPr>
        <w:t xml:space="preserve"> DVDs </w:t>
      </w:r>
      <w:proofErr w:type="gramStart"/>
      <w:r w:rsidRPr="00C64EB0">
        <w:rPr>
          <w:rFonts w:ascii="Times New Roman" w:eastAsia="Times New Roman" w:hAnsi="Times New Roman" w:cs="Times New Roman"/>
          <w:sz w:val="24"/>
          <w:szCs w:val="24"/>
          <w:lang w:val="de-DE"/>
        </w:rPr>
        <w:t>zusammen gestellt</w:t>
      </w:r>
      <w:proofErr w:type="gramEnd"/>
      <w:r w:rsidRPr="00C64EB0">
        <w:rPr>
          <w:rFonts w:ascii="Times New Roman" w:eastAsia="Times New Roman" w:hAnsi="Times New Roman" w:cs="Times New Roman"/>
          <w:sz w:val="24"/>
          <w:szCs w:val="24"/>
          <w:lang w:val="de-DE"/>
        </w:rPr>
        <w:t>. Es sind über 10 Stunden geworden – ein historisches Dokument – einmalig!  Alle wichtigen Themen und Details des Seminars sind enthalten:</w:t>
      </w:r>
    </w:p>
    <w:p w:rsidR="0034729C" w:rsidRDefault="00C64EB0" w:rsidP="00CD26F4">
      <w:pPr>
        <w:spacing w:before="100" w:beforeAutospacing="1" w:after="100" w:afterAutospacing="1" w:line="240" w:lineRule="auto"/>
        <w:jc w:val="center"/>
        <w:rPr>
          <w:rFonts w:ascii="Times New Roman" w:eastAsia="Times New Roman" w:hAnsi="Times New Roman" w:cs="Times New Roman"/>
          <w:b/>
          <w:bCs/>
          <w:sz w:val="24"/>
          <w:szCs w:val="24"/>
          <w:lang w:val="de-DE"/>
        </w:rPr>
      </w:pPr>
      <w:r w:rsidRPr="00C64EB0">
        <w:rPr>
          <w:rFonts w:ascii="Times New Roman" w:eastAsia="Times New Roman" w:hAnsi="Times New Roman" w:cs="Times New Roman"/>
          <w:b/>
          <w:bCs/>
          <w:sz w:val="24"/>
          <w:szCs w:val="24"/>
          <w:lang w:val="de-DE"/>
        </w:rPr>
        <w:t>DVD 1</w:t>
      </w:r>
    </w:p>
    <w:p w:rsidR="00C64EB0" w:rsidRPr="00C64EB0" w:rsidRDefault="00C64EB0" w:rsidP="00CD26F4">
      <w:pPr>
        <w:spacing w:before="100" w:beforeAutospacing="1" w:after="100" w:afterAutospacing="1" w:line="240" w:lineRule="auto"/>
        <w:jc w:val="center"/>
        <w:rPr>
          <w:rFonts w:ascii="Times New Roman" w:eastAsia="Times New Roman" w:hAnsi="Times New Roman" w:cs="Times New Roman"/>
          <w:sz w:val="24"/>
          <w:szCs w:val="24"/>
          <w:lang w:val="de-DE"/>
        </w:rPr>
      </w:pPr>
      <w:r w:rsidRPr="00C64EB0">
        <w:rPr>
          <w:rFonts w:ascii="Times New Roman" w:eastAsia="Times New Roman" w:hAnsi="Times New Roman" w:cs="Times New Roman"/>
          <w:sz w:val="24"/>
          <w:szCs w:val="24"/>
          <w:lang w:val="de-DE"/>
        </w:rPr>
        <w:t>Karriere und Errungenschaften von Dave Elman</w:t>
      </w:r>
    </w:p>
    <w:p w:rsidR="00C64EB0" w:rsidRPr="00C64EB0" w:rsidRDefault="00C64EB0" w:rsidP="00CD26F4">
      <w:pPr>
        <w:numPr>
          <w:ilvl w:val="0"/>
          <w:numId w:val="1"/>
        </w:numPr>
        <w:spacing w:before="100" w:beforeAutospacing="1" w:after="100" w:afterAutospacing="1" w:line="240" w:lineRule="auto"/>
        <w:jc w:val="center"/>
        <w:rPr>
          <w:rFonts w:ascii="Times New Roman" w:eastAsia="Times New Roman" w:hAnsi="Times New Roman" w:cs="Times New Roman"/>
          <w:sz w:val="24"/>
          <w:szCs w:val="24"/>
          <w:lang w:val="de-DE"/>
        </w:rPr>
      </w:pPr>
      <w:r w:rsidRPr="00C64EB0">
        <w:rPr>
          <w:rFonts w:ascii="Times New Roman" w:eastAsia="Times New Roman" w:hAnsi="Times New Roman" w:cs="Times New Roman"/>
          <w:sz w:val="24"/>
          <w:szCs w:val="24"/>
          <w:lang w:val="de-DE"/>
        </w:rPr>
        <w:t>Die Philosophie der Dave Elman Hypnose und deren moderne Anwendung</w:t>
      </w:r>
    </w:p>
    <w:p w:rsidR="00C64EB0" w:rsidRPr="00C64EB0" w:rsidRDefault="00C64EB0" w:rsidP="00CD26F4">
      <w:pPr>
        <w:numPr>
          <w:ilvl w:val="0"/>
          <w:numId w:val="1"/>
        </w:numPr>
        <w:spacing w:before="100" w:beforeAutospacing="1" w:after="100" w:afterAutospacing="1" w:line="240" w:lineRule="auto"/>
        <w:jc w:val="center"/>
        <w:rPr>
          <w:rFonts w:ascii="Times New Roman" w:eastAsia="Times New Roman" w:hAnsi="Times New Roman" w:cs="Times New Roman"/>
          <w:sz w:val="24"/>
          <w:szCs w:val="24"/>
          <w:lang w:val="de-DE"/>
        </w:rPr>
      </w:pPr>
      <w:r w:rsidRPr="00C64EB0">
        <w:rPr>
          <w:rFonts w:ascii="Times New Roman" w:eastAsia="Times New Roman" w:hAnsi="Times New Roman" w:cs="Times New Roman"/>
          <w:sz w:val="24"/>
          <w:szCs w:val="24"/>
          <w:lang w:val="de-DE"/>
        </w:rPr>
        <w:t>Einführung in klinische Anwendungen: Rauchstopp, Schmerzen und PTSD</w:t>
      </w:r>
    </w:p>
    <w:p w:rsidR="00C64EB0" w:rsidRPr="00C64EB0" w:rsidRDefault="00C64EB0" w:rsidP="00CD26F4">
      <w:pPr>
        <w:numPr>
          <w:ilvl w:val="0"/>
          <w:numId w:val="1"/>
        </w:numPr>
        <w:spacing w:before="100" w:beforeAutospacing="1" w:after="100" w:afterAutospacing="1" w:line="240" w:lineRule="auto"/>
        <w:jc w:val="center"/>
        <w:rPr>
          <w:rFonts w:ascii="Times New Roman" w:eastAsia="Times New Roman" w:hAnsi="Times New Roman" w:cs="Times New Roman"/>
          <w:sz w:val="24"/>
          <w:szCs w:val="24"/>
          <w:lang w:val="de-DE"/>
        </w:rPr>
      </w:pPr>
      <w:r w:rsidRPr="00C64EB0">
        <w:rPr>
          <w:rFonts w:ascii="Times New Roman" w:eastAsia="Times New Roman" w:hAnsi="Times New Roman" w:cs="Times New Roman"/>
          <w:sz w:val="24"/>
          <w:szCs w:val="24"/>
          <w:lang w:val="de-DE"/>
        </w:rPr>
        <w:t>Gruppenhypnose mit Demo … und vieles mehr</w:t>
      </w:r>
    </w:p>
    <w:p w:rsidR="00C64EB0" w:rsidRPr="00C64EB0" w:rsidRDefault="00C64EB0" w:rsidP="00CD26F4">
      <w:pPr>
        <w:spacing w:before="100" w:beforeAutospacing="1" w:after="100" w:afterAutospacing="1" w:line="240" w:lineRule="auto"/>
        <w:jc w:val="center"/>
        <w:rPr>
          <w:rFonts w:ascii="Times New Roman" w:eastAsia="Times New Roman" w:hAnsi="Times New Roman" w:cs="Times New Roman"/>
          <w:sz w:val="24"/>
          <w:szCs w:val="24"/>
        </w:rPr>
      </w:pPr>
      <w:r w:rsidRPr="00C64EB0">
        <w:rPr>
          <w:rFonts w:ascii="Times New Roman" w:eastAsia="Times New Roman" w:hAnsi="Times New Roman" w:cs="Times New Roman"/>
          <w:b/>
          <w:bCs/>
          <w:sz w:val="24"/>
          <w:szCs w:val="24"/>
        </w:rPr>
        <w:t>DVD 2</w:t>
      </w:r>
    </w:p>
    <w:p w:rsidR="00C64EB0" w:rsidRPr="00C64EB0" w:rsidRDefault="00C64EB0" w:rsidP="00CD26F4">
      <w:pPr>
        <w:numPr>
          <w:ilvl w:val="0"/>
          <w:numId w:val="2"/>
        </w:numPr>
        <w:spacing w:before="100" w:beforeAutospacing="1" w:after="100" w:afterAutospacing="1" w:line="240" w:lineRule="auto"/>
        <w:jc w:val="center"/>
        <w:rPr>
          <w:rFonts w:ascii="Times New Roman" w:eastAsia="Times New Roman" w:hAnsi="Times New Roman" w:cs="Times New Roman"/>
          <w:sz w:val="24"/>
          <w:szCs w:val="24"/>
          <w:lang w:val="de-DE"/>
        </w:rPr>
      </w:pPr>
      <w:r w:rsidRPr="00C64EB0">
        <w:rPr>
          <w:rFonts w:ascii="Times New Roman" w:eastAsia="Times New Roman" w:hAnsi="Times New Roman" w:cs="Times New Roman"/>
          <w:sz w:val="24"/>
          <w:szCs w:val="24"/>
          <w:lang w:val="de-DE"/>
        </w:rPr>
        <w:t>Die Dave Elman Einleitung: alt, neu, sowie seltene Tipps</w:t>
      </w:r>
    </w:p>
    <w:p w:rsidR="00C64EB0" w:rsidRPr="00C64EB0" w:rsidRDefault="00C64EB0" w:rsidP="00CD26F4">
      <w:pPr>
        <w:numPr>
          <w:ilvl w:val="0"/>
          <w:numId w:val="2"/>
        </w:numPr>
        <w:spacing w:before="100" w:beforeAutospacing="1" w:after="100" w:afterAutospacing="1" w:line="240" w:lineRule="auto"/>
        <w:jc w:val="center"/>
        <w:rPr>
          <w:rFonts w:ascii="Times New Roman" w:eastAsia="Times New Roman" w:hAnsi="Times New Roman" w:cs="Times New Roman"/>
          <w:sz w:val="24"/>
          <w:szCs w:val="24"/>
        </w:rPr>
      </w:pPr>
      <w:proofErr w:type="spellStart"/>
      <w:r w:rsidRPr="00C64EB0">
        <w:rPr>
          <w:rFonts w:ascii="Times New Roman" w:eastAsia="Times New Roman" w:hAnsi="Times New Roman" w:cs="Times New Roman"/>
          <w:sz w:val="24"/>
          <w:szCs w:val="24"/>
        </w:rPr>
        <w:t>Vergleiche</w:t>
      </w:r>
      <w:proofErr w:type="spellEnd"/>
      <w:r w:rsidRPr="00C64EB0">
        <w:rPr>
          <w:rFonts w:ascii="Times New Roman" w:eastAsia="Times New Roman" w:hAnsi="Times New Roman" w:cs="Times New Roman"/>
          <w:sz w:val="24"/>
          <w:szCs w:val="24"/>
        </w:rPr>
        <w:t xml:space="preserve"> </w:t>
      </w:r>
      <w:proofErr w:type="spellStart"/>
      <w:r w:rsidRPr="00C64EB0">
        <w:rPr>
          <w:rFonts w:ascii="Times New Roman" w:eastAsia="Times New Roman" w:hAnsi="Times New Roman" w:cs="Times New Roman"/>
          <w:sz w:val="24"/>
          <w:szCs w:val="24"/>
        </w:rPr>
        <w:t>zur</w:t>
      </w:r>
      <w:proofErr w:type="spellEnd"/>
      <w:r w:rsidRPr="00C64EB0">
        <w:rPr>
          <w:rFonts w:ascii="Times New Roman" w:eastAsia="Times New Roman" w:hAnsi="Times New Roman" w:cs="Times New Roman"/>
          <w:sz w:val="24"/>
          <w:szCs w:val="24"/>
        </w:rPr>
        <w:t xml:space="preserve"> </w:t>
      </w:r>
      <w:proofErr w:type="spellStart"/>
      <w:r w:rsidRPr="00C64EB0">
        <w:rPr>
          <w:rFonts w:ascii="Times New Roman" w:eastAsia="Times New Roman" w:hAnsi="Times New Roman" w:cs="Times New Roman"/>
          <w:sz w:val="24"/>
          <w:szCs w:val="24"/>
        </w:rPr>
        <w:t>Bühnenhypnose</w:t>
      </w:r>
      <w:proofErr w:type="spellEnd"/>
    </w:p>
    <w:p w:rsidR="00C64EB0" w:rsidRPr="00C64EB0" w:rsidRDefault="00C64EB0" w:rsidP="00CD26F4">
      <w:pPr>
        <w:numPr>
          <w:ilvl w:val="0"/>
          <w:numId w:val="2"/>
        </w:numPr>
        <w:spacing w:before="100" w:beforeAutospacing="1" w:after="100" w:afterAutospacing="1" w:line="240" w:lineRule="auto"/>
        <w:jc w:val="center"/>
        <w:rPr>
          <w:rFonts w:ascii="Times New Roman" w:eastAsia="Times New Roman" w:hAnsi="Times New Roman" w:cs="Times New Roman"/>
          <w:sz w:val="24"/>
          <w:szCs w:val="24"/>
        </w:rPr>
      </w:pPr>
      <w:proofErr w:type="spellStart"/>
      <w:r w:rsidRPr="00C64EB0">
        <w:rPr>
          <w:rFonts w:ascii="Times New Roman" w:eastAsia="Times New Roman" w:hAnsi="Times New Roman" w:cs="Times New Roman"/>
          <w:sz w:val="24"/>
          <w:szCs w:val="24"/>
        </w:rPr>
        <w:t>Wachhypnose</w:t>
      </w:r>
      <w:proofErr w:type="spellEnd"/>
    </w:p>
    <w:p w:rsidR="00C64EB0" w:rsidRPr="00C64EB0" w:rsidRDefault="00C64EB0" w:rsidP="00CD26F4">
      <w:pPr>
        <w:numPr>
          <w:ilvl w:val="0"/>
          <w:numId w:val="2"/>
        </w:numPr>
        <w:spacing w:before="100" w:beforeAutospacing="1" w:after="100" w:afterAutospacing="1" w:line="240" w:lineRule="auto"/>
        <w:jc w:val="center"/>
        <w:rPr>
          <w:rFonts w:ascii="Times New Roman" w:eastAsia="Times New Roman" w:hAnsi="Times New Roman" w:cs="Times New Roman"/>
          <w:sz w:val="24"/>
          <w:szCs w:val="24"/>
          <w:lang w:val="de-DE"/>
        </w:rPr>
      </w:pPr>
      <w:r w:rsidRPr="00C64EB0">
        <w:rPr>
          <w:rFonts w:ascii="Times New Roman" w:eastAsia="Times New Roman" w:hAnsi="Times New Roman" w:cs="Times New Roman"/>
          <w:sz w:val="24"/>
          <w:szCs w:val="24"/>
          <w:lang w:val="de-DE"/>
        </w:rPr>
        <w:t>Notfall- und medizinische Hypnose … und vieles mehr</w:t>
      </w:r>
    </w:p>
    <w:p w:rsidR="00C64EB0" w:rsidRPr="00C64EB0" w:rsidRDefault="00C64EB0" w:rsidP="00CD26F4">
      <w:pPr>
        <w:spacing w:before="100" w:beforeAutospacing="1" w:after="100" w:afterAutospacing="1" w:line="240" w:lineRule="auto"/>
        <w:jc w:val="center"/>
        <w:rPr>
          <w:rFonts w:ascii="Times New Roman" w:eastAsia="Times New Roman" w:hAnsi="Times New Roman" w:cs="Times New Roman"/>
          <w:sz w:val="24"/>
          <w:szCs w:val="24"/>
        </w:rPr>
      </w:pPr>
      <w:r w:rsidRPr="00C64EB0">
        <w:rPr>
          <w:rFonts w:ascii="Times New Roman" w:eastAsia="Times New Roman" w:hAnsi="Times New Roman" w:cs="Times New Roman"/>
          <w:b/>
          <w:bCs/>
          <w:sz w:val="24"/>
          <w:szCs w:val="24"/>
        </w:rPr>
        <w:t>DVD 3</w:t>
      </w:r>
    </w:p>
    <w:p w:rsidR="00C64EB0" w:rsidRPr="00C64EB0" w:rsidRDefault="00C64EB0" w:rsidP="00CD26F4">
      <w:pPr>
        <w:numPr>
          <w:ilvl w:val="0"/>
          <w:numId w:val="3"/>
        </w:numPr>
        <w:spacing w:before="100" w:beforeAutospacing="1" w:after="100" w:afterAutospacing="1" w:line="240" w:lineRule="auto"/>
        <w:jc w:val="center"/>
        <w:rPr>
          <w:rFonts w:ascii="Times New Roman" w:eastAsia="Times New Roman" w:hAnsi="Times New Roman" w:cs="Times New Roman"/>
          <w:sz w:val="24"/>
          <w:szCs w:val="24"/>
        </w:rPr>
      </w:pPr>
      <w:proofErr w:type="spellStart"/>
      <w:r w:rsidRPr="00C64EB0">
        <w:rPr>
          <w:rFonts w:ascii="Times New Roman" w:eastAsia="Times New Roman" w:hAnsi="Times New Roman" w:cs="Times New Roman"/>
          <w:sz w:val="24"/>
          <w:szCs w:val="24"/>
        </w:rPr>
        <w:t>Übersetzen</w:t>
      </w:r>
      <w:proofErr w:type="spellEnd"/>
      <w:r w:rsidRPr="00C64EB0">
        <w:rPr>
          <w:rFonts w:ascii="Times New Roman" w:eastAsia="Times New Roman" w:hAnsi="Times New Roman" w:cs="Times New Roman"/>
          <w:sz w:val="24"/>
          <w:szCs w:val="24"/>
        </w:rPr>
        <w:t xml:space="preserve"> der Elman </w:t>
      </w:r>
      <w:proofErr w:type="spellStart"/>
      <w:r w:rsidRPr="00C64EB0">
        <w:rPr>
          <w:rFonts w:ascii="Times New Roman" w:eastAsia="Times New Roman" w:hAnsi="Times New Roman" w:cs="Times New Roman"/>
          <w:sz w:val="24"/>
          <w:szCs w:val="24"/>
        </w:rPr>
        <w:t>Induktion</w:t>
      </w:r>
      <w:proofErr w:type="spellEnd"/>
    </w:p>
    <w:p w:rsidR="00C64EB0" w:rsidRPr="00C64EB0" w:rsidRDefault="00C64EB0" w:rsidP="00CD26F4">
      <w:pPr>
        <w:numPr>
          <w:ilvl w:val="0"/>
          <w:numId w:val="3"/>
        </w:numPr>
        <w:spacing w:before="100" w:beforeAutospacing="1" w:after="100" w:afterAutospacing="1" w:line="240" w:lineRule="auto"/>
        <w:jc w:val="center"/>
        <w:rPr>
          <w:rFonts w:ascii="Times New Roman" w:eastAsia="Times New Roman" w:hAnsi="Times New Roman" w:cs="Times New Roman"/>
          <w:sz w:val="24"/>
          <w:szCs w:val="24"/>
          <w:lang w:val="de-DE"/>
        </w:rPr>
      </w:pPr>
      <w:r w:rsidRPr="00C64EB0">
        <w:rPr>
          <w:rFonts w:ascii="Times New Roman" w:eastAsia="Times New Roman" w:hAnsi="Times New Roman" w:cs="Times New Roman"/>
          <w:sz w:val="24"/>
          <w:szCs w:val="24"/>
          <w:lang w:val="de-DE"/>
        </w:rPr>
        <w:t>Zurück zum Auslöser und weitere Hypnosetherapie Methoden</w:t>
      </w:r>
    </w:p>
    <w:p w:rsidR="00C64EB0" w:rsidRPr="00C64EB0" w:rsidRDefault="00C64EB0" w:rsidP="00CD26F4">
      <w:pPr>
        <w:numPr>
          <w:ilvl w:val="0"/>
          <w:numId w:val="3"/>
        </w:numPr>
        <w:spacing w:before="100" w:beforeAutospacing="1" w:after="100" w:afterAutospacing="1" w:line="240" w:lineRule="auto"/>
        <w:jc w:val="center"/>
        <w:rPr>
          <w:rFonts w:ascii="Times New Roman" w:eastAsia="Times New Roman" w:hAnsi="Times New Roman" w:cs="Times New Roman"/>
          <w:sz w:val="24"/>
          <w:szCs w:val="24"/>
        </w:rPr>
      </w:pPr>
      <w:proofErr w:type="spellStart"/>
      <w:r w:rsidRPr="00C64EB0">
        <w:rPr>
          <w:rFonts w:ascii="Times New Roman" w:eastAsia="Times New Roman" w:hAnsi="Times New Roman" w:cs="Times New Roman"/>
          <w:sz w:val="24"/>
          <w:szCs w:val="24"/>
        </w:rPr>
        <w:t>Hypnose</w:t>
      </w:r>
      <w:proofErr w:type="spellEnd"/>
      <w:r w:rsidRPr="00C64EB0">
        <w:rPr>
          <w:rFonts w:ascii="Times New Roman" w:eastAsia="Times New Roman" w:hAnsi="Times New Roman" w:cs="Times New Roman"/>
          <w:sz w:val="24"/>
          <w:szCs w:val="24"/>
        </w:rPr>
        <w:t xml:space="preserve"> </w:t>
      </w:r>
      <w:proofErr w:type="spellStart"/>
      <w:r w:rsidRPr="00C64EB0">
        <w:rPr>
          <w:rFonts w:ascii="Times New Roman" w:eastAsia="Times New Roman" w:hAnsi="Times New Roman" w:cs="Times New Roman"/>
          <w:sz w:val="24"/>
          <w:szCs w:val="24"/>
        </w:rPr>
        <w:t>dem</w:t>
      </w:r>
      <w:proofErr w:type="spellEnd"/>
      <w:r w:rsidRPr="00C64EB0">
        <w:rPr>
          <w:rFonts w:ascii="Times New Roman" w:eastAsia="Times New Roman" w:hAnsi="Times New Roman" w:cs="Times New Roman"/>
          <w:sz w:val="24"/>
          <w:szCs w:val="24"/>
        </w:rPr>
        <w:t xml:space="preserve"> </w:t>
      </w:r>
      <w:proofErr w:type="spellStart"/>
      <w:r w:rsidRPr="00C64EB0">
        <w:rPr>
          <w:rFonts w:ascii="Times New Roman" w:eastAsia="Times New Roman" w:hAnsi="Times New Roman" w:cs="Times New Roman"/>
          <w:sz w:val="24"/>
          <w:szCs w:val="24"/>
        </w:rPr>
        <w:t>Schlaf</w:t>
      </w:r>
      <w:proofErr w:type="spellEnd"/>
      <w:r w:rsidRPr="00C64EB0">
        <w:rPr>
          <w:rFonts w:ascii="Times New Roman" w:eastAsia="Times New Roman" w:hAnsi="Times New Roman" w:cs="Times New Roman"/>
          <w:sz w:val="24"/>
          <w:szCs w:val="24"/>
        </w:rPr>
        <w:t xml:space="preserve"> </w:t>
      </w:r>
      <w:proofErr w:type="spellStart"/>
      <w:r w:rsidRPr="00C64EB0">
        <w:rPr>
          <w:rFonts w:ascii="Times New Roman" w:eastAsia="Times New Roman" w:hAnsi="Times New Roman" w:cs="Times New Roman"/>
          <w:sz w:val="24"/>
          <w:szCs w:val="24"/>
        </w:rPr>
        <w:t>hinzugefügt</w:t>
      </w:r>
      <w:proofErr w:type="spellEnd"/>
    </w:p>
    <w:p w:rsidR="00C64EB0" w:rsidRPr="00C64EB0" w:rsidRDefault="00C64EB0" w:rsidP="00CD26F4">
      <w:pPr>
        <w:numPr>
          <w:ilvl w:val="0"/>
          <w:numId w:val="3"/>
        </w:numPr>
        <w:spacing w:before="100" w:beforeAutospacing="1" w:after="100" w:afterAutospacing="1" w:line="240" w:lineRule="auto"/>
        <w:jc w:val="center"/>
        <w:rPr>
          <w:rFonts w:ascii="Times New Roman" w:eastAsia="Times New Roman" w:hAnsi="Times New Roman" w:cs="Times New Roman"/>
          <w:sz w:val="24"/>
          <w:szCs w:val="24"/>
        </w:rPr>
      </w:pPr>
      <w:r w:rsidRPr="00C64EB0">
        <w:rPr>
          <w:rFonts w:ascii="Times New Roman" w:eastAsia="Times New Roman" w:hAnsi="Times New Roman" w:cs="Times New Roman"/>
          <w:sz w:val="24"/>
          <w:szCs w:val="24"/>
        </w:rPr>
        <w:t xml:space="preserve">Dental </w:t>
      </w:r>
      <w:proofErr w:type="spellStart"/>
      <w:r w:rsidRPr="00C64EB0">
        <w:rPr>
          <w:rFonts w:ascii="Times New Roman" w:eastAsia="Times New Roman" w:hAnsi="Times New Roman" w:cs="Times New Roman"/>
          <w:sz w:val="24"/>
          <w:szCs w:val="24"/>
        </w:rPr>
        <w:t>Hypnose</w:t>
      </w:r>
      <w:proofErr w:type="spellEnd"/>
      <w:r w:rsidRPr="00C64EB0">
        <w:rPr>
          <w:rFonts w:ascii="Times New Roman" w:eastAsia="Times New Roman" w:hAnsi="Times New Roman" w:cs="Times New Roman"/>
          <w:sz w:val="24"/>
          <w:szCs w:val="24"/>
        </w:rPr>
        <w:t xml:space="preserve"> – </w:t>
      </w:r>
      <w:proofErr w:type="spellStart"/>
      <w:r w:rsidRPr="00C64EB0">
        <w:rPr>
          <w:rFonts w:ascii="Times New Roman" w:eastAsia="Times New Roman" w:hAnsi="Times New Roman" w:cs="Times New Roman"/>
          <w:sz w:val="24"/>
          <w:szCs w:val="24"/>
        </w:rPr>
        <w:t>HypnoDent</w:t>
      </w:r>
      <w:proofErr w:type="spellEnd"/>
    </w:p>
    <w:p w:rsidR="00C64EB0" w:rsidRPr="00C64EB0" w:rsidRDefault="00C64EB0" w:rsidP="00CD26F4">
      <w:pPr>
        <w:numPr>
          <w:ilvl w:val="0"/>
          <w:numId w:val="3"/>
        </w:numPr>
        <w:spacing w:before="100" w:beforeAutospacing="1" w:after="100" w:afterAutospacing="1" w:line="240" w:lineRule="auto"/>
        <w:jc w:val="center"/>
        <w:rPr>
          <w:rFonts w:ascii="Times New Roman" w:eastAsia="Times New Roman" w:hAnsi="Times New Roman" w:cs="Times New Roman"/>
          <w:sz w:val="24"/>
          <w:szCs w:val="24"/>
        </w:rPr>
      </w:pPr>
      <w:proofErr w:type="spellStart"/>
      <w:r w:rsidRPr="00C64EB0">
        <w:rPr>
          <w:rFonts w:ascii="Times New Roman" w:eastAsia="Times New Roman" w:hAnsi="Times New Roman" w:cs="Times New Roman"/>
          <w:sz w:val="24"/>
          <w:szCs w:val="24"/>
        </w:rPr>
        <w:t>Selbsthypnose</w:t>
      </w:r>
      <w:proofErr w:type="spellEnd"/>
      <w:r w:rsidRPr="00C64EB0">
        <w:rPr>
          <w:rFonts w:ascii="Times New Roman" w:eastAsia="Times New Roman" w:hAnsi="Times New Roman" w:cs="Times New Roman"/>
          <w:sz w:val="24"/>
          <w:szCs w:val="24"/>
        </w:rPr>
        <w:t xml:space="preserve"> … und </w:t>
      </w:r>
      <w:proofErr w:type="spellStart"/>
      <w:r w:rsidRPr="00C64EB0">
        <w:rPr>
          <w:rFonts w:ascii="Times New Roman" w:eastAsia="Times New Roman" w:hAnsi="Times New Roman" w:cs="Times New Roman"/>
          <w:sz w:val="24"/>
          <w:szCs w:val="24"/>
        </w:rPr>
        <w:t>vieles</w:t>
      </w:r>
      <w:proofErr w:type="spellEnd"/>
      <w:r w:rsidRPr="00C64EB0">
        <w:rPr>
          <w:rFonts w:ascii="Times New Roman" w:eastAsia="Times New Roman" w:hAnsi="Times New Roman" w:cs="Times New Roman"/>
          <w:sz w:val="24"/>
          <w:szCs w:val="24"/>
        </w:rPr>
        <w:t xml:space="preserve"> </w:t>
      </w:r>
      <w:proofErr w:type="spellStart"/>
      <w:r w:rsidRPr="00C64EB0">
        <w:rPr>
          <w:rFonts w:ascii="Times New Roman" w:eastAsia="Times New Roman" w:hAnsi="Times New Roman" w:cs="Times New Roman"/>
          <w:sz w:val="24"/>
          <w:szCs w:val="24"/>
        </w:rPr>
        <w:t>mehr</w:t>
      </w:r>
      <w:proofErr w:type="spellEnd"/>
    </w:p>
    <w:p w:rsidR="00C64EB0" w:rsidRPr="00C64EB0" w:rsidRDefault="00C64EB0" w:rsidP="00CD26F4">
      <w:pPr>
        <w:spacing w:before="100" w:beforeAutospacing="1" w:after="100" w:afterAutospacing="1" w:line="240" w:lineRule="auto"/>
        <w:jc w:val="center"/>
        <w:rPr>
          <w:rFonts w:ascii="Times New Roman" w:eastAsia="Times New Roman" w:hAnsi="Times New Roman" w:cs="Times New Roman"/>
          <w:sz w:val="24"/>
          <w:szCs w:val="24"/>
        </w:rPr>
      </w:pPr>
      <w:r w:rsidRPr="00C64EB0">
        <w:rPr>
          <w:rFonts w:ascii="Times New Roman" w:eastAsia="Times New Roman" w:hAnsi="Times New Roman" w:cs="Times New Roman"/>
          <w:b/>
          <w:bCs/>
          <w:sz w:val="24"/>
          <w:szCs w:val="24"/>
        </w:rPr>
        <w:t>DVD 4</w:t>
      </w:r>
    </w:p>
    <w:p w:rsidR="00C64EB0" w:rsidRPr="00C64EB0" w:rsidRDefault="00C64EB0" w:rsidP="00CD26F4">
      <w:pPr>
        <w:numPr>
          <w:ilvl w:val="0"/>
          <w:numId w:val="4"/>
        </w:numPr>
        <w:spacing w:before="100" w:beforeAutospacing="1" w:after="100" w:afterAutospacing="1" w:line="240" w:lineRule="auto"/>
        <w:jc w:val="center"/>
        <w:rPr>
          <w:rFonts w:ascii="Times New Roman" w:eastAsia="Times New Roman" w:hAnsi="Times New Roman" w:cs="Times New Roman"/>
          <w:sz w:val="24"/>
          <w:szCs w:val="24"/>
          <w:lang w:val="de-DE"/>
        </w:rPr>
      </w:pPr>
      <w:r w:rsidRPr="00C64EB0">
        <w:rPr>
          <w:rFonts w:ascii="Times New Roman" w:eastAsia="Times New Roman" w:hAnsi="Times New Roman" w:cs="Times New Roman"/>
          <w:sz w:val="24"/>
          <w:szCs w:val="24"/>
          <w:lang w:val="de-DE"/>
        </w:rPr>
        <w:lastRenderedPageBreak/>
        <w:t>Zu was dient der „</w:t>
      </w:r>
      <w:proofErr w:type="spellStart"/>
      <w:r w:rsidRPr="00C64EB0">
        <w:rPr>
          <w:rFonts w:ascii="Times New Roman" w:eastAsia="Times New Roman" w:hAnsi="Times New Roman" w:cs="Times New Roman"/>
          <w:sz w:val="24"/>
          <w:szCs w:val="24"/>
          <w:lang w:val="de-DE"/>
        </w:rPr>
        <w:t>Esdaile</w:t>
      </w:r>
      <w:proofErr w:type="spellEnd"/>
      <w:r w:rsidRPr="00C64EB0">
        <w:rPr>
          <w:rFonts w:ascii="Times New Roman" w:eastAsia="Times New Roman" w:hAnsi="Times New Roman" w:cs="Times New Roman"/>
          <w:sz w:val="24"/>
          <w:szCs w:val="24"/>
          <w:lang w:val="de-DE"/>
        </w:rPr>
        <w:t xml:space="preserve"> Zustand“?</w:t>
      </w:r>
    </w:p>
    <w:p w:rsidR="00C64EB0" w:rsidRPr="00C64EB0" w:rsidRDefault="00C64EB0" w:rsidP="00CD26F4">
      <w:pPr>
        <w:numPr>
          <w:ilvl w:val="0"/>
          <w:numId w:val="4"/>
        </w:numPr>
        <w:spacing w:before="100" w:beforeAutospacing="1" w:after="100" w:afterAutospacing="1" w:line="240" w:lineRule="auto"/>
        <w:jc w:val="center"/>
        <w:rPr>
          <w:rFonts w:ascii="Times New Roman" w:eastAsia="Times New Roman" w:hAnsi="Times New Roman" w:cs="Times New Roman"/>
          <w:sz w:val="24"/>
          <w:szCs w:val="24"/>
          <w:lang w:val="de-DE"/>
        </w:rPr>
      </w:pPr>
      <w:r w:rsidRPr="00C64EB0">
        <w:rPr>
          <w:rFonts w:ascii="Times New Roman" w:eastAsia="Times New Roman" w:hAnsi="Times New Roman" w:cs="Times New Roman"/>
          <w:sz w:val="24"/>
          <w:szCs w:val="24"/>
          <w:lang w:val="de-DE"/>
        </w:rPr>
        <w:t>Neue Erkenntnisse und Eigenschaften der Tiefenhypnose</w:t>
      </w:r>
    </w:p>
    <w:p w:rsidR="00C64EB0" w:rsidRPr="00C64EB0" w:rsidRDefault="00C64EB0" w:rsidP="00CD26F4">
      <w:pPr>
        <w:numPr>
          <w:ilvl w:val="0"/>
          <w:numId w:val="4"/>
        </w:numPr>
        <w:spacing w:before="100" w:beforeAutospacing="1" w:after="100" w:afterAutospacing="1" w:line="240" w:lineRule="auto"/>
        <w:jc w:val="center"/>
        <w:rPr>
          <w:rFonts w:ascii="Times New Roman" w:eastAsia="Times New Roman" w:hAnsi="Times New Roman" w:cs="Times New Roman"/>
          <w:sz w:val="24"/>
          <w:szCs w:val="24"/>
          <w:lang w:val="de-DE"/>
        </w:rPr>
      </w:pPr>
      <w:r w:rsidRPr="00C64EB0">
        <w:rPr>
          <w:rFonts w:ascii="Times New Roman" w:eastAsia="Times New Roman" w:hAnsi="Times New Roman" w:cs="Times New Roman"/>
          <w:sz w:val="24"/>
          <w:szCs w:val="24"/>
          <w:lang w:val="de-DE"/>
        </w:rPr>
        <w:t>Gruppen-</w:t>
      </w:r>
      <w:proofErr w:type="spellStart"/>
      <w:r w:rsidRPr="00C64EB0">
        <w:rPr>
          <w:rFonts w:ascii="Times New Roman" w:eastAsia="Times New Roman" w:hAnsi="Times New Roman" w:cs="Times New Roman"/>
          <w:sz w:val="24"/>
          <w:szCs w:val="24"/>
          <w:lang w:val="de-DE"/>
        </w:rPr>
        <w:t>Esdaile</w:t>
      </w:r>
      <w:proofErr w:type="spellEnd"/>
      <w:r w:rsidRPr="00C64EB0">
        <w:rPr>
          <w:rFonts w:ascii="Times New Roman" w:eastAsia="Times New Roman" w:hAnsi="Times New Roman" w:cs="Times New Roman"/>
          <w:sz w:val="24"/>
          <w:szCs w:val="24"/>
          <w:lang w:val="de-DE"/>
        </w:rPr>
        <w:t xml:space="preserve"> Zustand mit </w:t>
      </w:r>
      <w:proofErr w:type="spellStart"/>
      <w:r w:rsidRPr="00C64EB0">
        <w:rPr>
          <w:rFonts w:ascii="Times New Roman" w:eastAsia="Times New Roman" w:hAnsi="Times New Roman" w:cs="Times New Roman"/>
          <w:sz w:val="24"/>
          <w:szCs w:val="24"/>
          <w:lang w:val="de-DE"/>
        </w:rPr>
        <w:t>Hansruedi</w:t>
      </w:r>
      <w:proofErr w:type="spellEnd"/>
      <w:r w:rsidRPr="00C64EB0">
        <w:rPr>
          <w:rFonts w:ascii="Times New Roman" w:eastAsia="Times New Roman" w:hAnsi="Times New Roman" w:cs="Times New Roman"/>
          <w:sz w:val="24"/>
          <w:szCs w:val="24"/>
          <w:lang w:val="de-DE"/>
        </w:rPr>
        <w:t xml:space="preserve"> </w:t>
      </w:r>
      <w:proofErr w:type="spellStart"/>
      <w:r w:rsidRPr="00C64EB0">
        <w:rPr>
          <w:rFonts w:ascii="Times New Roman" w:eastAsia="Times New Roman" w:hAnsi="Times New Roman" w:cs="Times New Roman"/>
          <w:sz w:val="24"/>
          <w:szCs w:val="24"/>
          <w:lang w:val="de-DE"/>
        </w:rPr>
        <w:t>Wipf</w:t>
      </w:r>
      <w:proofErr w:type="spellEnd"/>
    </w:p>
    <w:p w:rsidR="00C64EB0" w:rsidRPr="00C64EB0" w:rsidRDefault="00C64EB0" w:rsidP="00CD26F4">
      <w:pPr>
        <w:numPr>
          <w:ilvl w:val="0"/>
          <w:numId w:val="4"/>
        </w:numPr>
        <w:spacing w:before="100" w:beforeAutospacing="1" w:after="100" w:afterAutospacing="1" w:line="240" w:lineRule="auto"/>
        <w:jc w:val="center"/>
        <w:rPr>
          <w:rFonts w:ascii="Times New Roman" w:eastAsia="Times New Roman" w:hAnsi="Times New Roman" w:cs="Times New Roman"/>
          <w:sz w:val="24"/>
          <w:szCs w:val="24"/>
          <w:lang w:val="de-DE"/>
        </w:rPr>
      </w:pPr>
      <w:r w:rsidRPr="00C64EB0">
        <w:rPr>
          <w:rFonts w:ascii="Times New Roman" w:eastAsia="Times New Roman" w:hAnsi="Times New Roman" w:cs="Times New Roman"/>
          <w:sz w:val="24"/>
          <w:szCs w:val="24"/>
          <w:lang w:val="de-DE"/>
        </w:rPr>
        <w:t>Zusammenfassung und Diskussionen … und vieles mehr</w:t>
      </w:r>
    </w:p>
    <w:p w:rsidR="00C64EB0" w:rsidRPr="0034729C" w:rsidRDefault="00C64EB0" w:rsidP="00CD26F4">
      <w:pPr>
        <w:spacing w:before="100" w:beforeAutospacing="1" w:after="100" w:afterAutospacing="1" w:line="240" w:lineRule="auto"/>
        <w:jc w:val="center"/>
        <w:rPr>
          <w:rFonts w:ascii="Times New Roman" w:eastAsia="Times New Roman" w:hAnsi="Times New Roman" w:cs="Times New Roman"/>
          <w:sz w:val="24"/>
          <w:szCs w:val="24"/>
          <w:lang w:val="de-DE"/>
        </w:rPr>
      </w:pPr>
      <w:r w:rsidRPr="00C64EB0">
        <w:rPr>
          <w:rFonts w:ascii="Times New Roman" w:eastAsia="Times New Roman" w:hAnsi="Times New Roman" w:cs="Times New Roman"/>
          <w:sz w:val="24"/>
          <w:szCs w:val="24"/>
          <w:lang w:val="de-DE"/>
        </w:rPr>
        <w:t xml:space="preserve">Die DVDs sind in </w:t>
      </w:r>
      <w:r w:rsidRPr="00C64EB0">
        <w:rPr>
          <w:rFonts w:ascii="Times New Roman" w:eastAsia="Times New Roman" w:hAnsi="Times New Roman" w:cs="Times New Roman"/>
          <w:b/>
          <w:bCs/>
          <w:sz w:val="24"/>
          <w:szCs w:val="24"/>
          <w:lang w:val="de-DE"/>
        </w:rPr>
        <w:t>Englisch und Deutsch</w:t>
      </w:r>
      <w:r w:rsidRPr="00C64EB0">
        <w:rPr>
          <w:rFonts w:ascii="Times New Roman" w:eastAsia="Times New Roman" w:hAnsi="Times New Roman" w:cs="Times New Roman"/>
          <w:sz w:val="24"/>
          <w:szCs w:val="24"/>
          <w:lang w:val="de-DE"/>
        </w:rPr>
        <w:t xml:space="preserve"> im Zweikanalton (Original aus Simultanübersetzung).</w:t>
      </w:r>
      <w:r w:rsidRPr="00C64EB0">
        <w:rPr>
          <w:rFonts w:ascii="Times New Roman" w:eastAsia="Times New Roman" w:hAnsi="Times New Roman" w:cs="Times New Roman"/>
          <w:sz w:val="24"/>
          <w:szCs w:val="24"/>
          <w:lang w:val="de-DE"/>
        </w:rPr>
        <w:br/>
        <w:t xml:space="preserve">Es handelt sich um ein gemeinsames Projekt des </w:t>
      </w:r>
      <w:r w:rsidRPr="00C64EB0">
        <w:rPr>
          <w:rFonts w:ascii="Times New Roman" w:eastAsia="Times New Roman" w:hAnsi="Times New Roman" w:cs="Times New Roman"/>
          <w:b/>
          <w:bCs/>
          <w:sz w:val="24"/>
          <w:szCs w:val="24"/>
          <w:lang w:val="de-DE"/>
        </w:rPr>
        <w:t xml:space="preserve">Dave Eman </w:t>
      </w:r>
      <w:proofErr w:type="spellStart"/>
      <w:r w:rsidRPr="00C64EB0">
        <w:rPr>
          <w:rFonts w:ascii="Times New Roman" w:eastAsia="Times New Roman" w:hAnsi="Times New Roman" w:cs="Times New Roman"/>
          <w:b/>
          <w:bCs/>
          <w:sz w:val="24"/>
          <w:szCs w:val="24"/>
          <w:lang w:val="de-DE"/>
        </w:rPr>
        <w:t>Hypnosis</w:t>
      </w:r>
      <w:proofErr w:type="spellEnd"/>
      <w:r w:rsidRPr="00C64EB0">
        <w:rPr>
          <w:rFonts w:ascii="Times New Roman" w:eastAsia="Times New Roman" w:hAnsi="Times New Roman" w:cs="Times New Roman"/>
          <w:b/>
          <w:bCs/>
          <w:sz w:val="24"/>
          <w:szCs w:val="24"/>
          <w:lang w:val="de-DE"/>
        </w:rPr>
        <w:t xml:space="preserve"> Institute, Inc. </w:t>
      </w:r>
      <w:r w:rsidRPr="0034729C">
        <w:rPr>
          <w:rFonts w:ascii="Times New Roman" w:eastAsia="Times New Roman" w:hAnsi="Times New Roman" w:cs="Times New Roman"/>
          <w:b/>
          <w:bCs/>
          <w:sz w:val="24"/>
          <w:szCs w:val="24"/>
          <w:lang w:val="de-DE"/>
        </w:rPr>
        <w:t xml:space="preserve">&amp; HYPNOSE.NET GmbH </w:t>
      </w:r>
      <w:proofErr w:type="spellStart"/>
      <w:r w:rsidRPr="0034729C">
        <w:rPr>
          <w:rFonts w:ascii="Times New Roman" w:eastAsia="Times New Roman" w:hAnsi="Times New Roman" w:cs="Times New Roman"/>
          <w:b/>
          <w:bCs/>
          <w:sz w:val="24"/>
          <w:szCs w:val="24"/>
          <w:lang w:val="de-DE"/>
        </w:rPr>
        <w:t>Switzerland</w:t>
      </w:r>
      <w:proofErr w:type="spellEnd"/>
      <w:r w:rsidRPr="0034729C">
        <w:rPr>
          <w:rFonts w:ascii="Times New Roman" w:eastAsia="Times New Roman" w:hAnsi="Times New Roman" w:cs="Times New Roman"/>
          <w:sz w:val="24"/>
          <w:szCs w:val="24"/>
          <w:lang w:val="de-DE"/>
        </w:rPr>
        <w:t>.</w:t>
      </w:r>
      <w:r w:rsidRPr="0034729C">
        <w:rPr>
          <w:rFonts w:ascii="Times New Roman" w:eastAsia="Times New Roman" w:hAnsi="Times New Roman" w:cs="Times New Roman"/>
          <w:sz w:val="24"/>
          <w:szCs w:val="24"/>
          <w:lang w:val="de-DE"/>
        </w:rPr>
        <w:br/>
        <w:t xml:space="preserve">© 2012 </w:t>
      </w:r>
      <w:proofErr w:type="spellStart"/>
      <w:r w:rsidRPr="0034729C">
        <w:rPr>
          <w:rFonts w:ascii="Times New Roman" w:eastAsia="Times New Roman" w:hAnsi="Times New Roman" w:cs="Times New Roman"/>
          <w:sz w:val="24"/>
          <w:szCs w:val="24"/>
          <w:lang w:val="de-DE"/>
        </w:rPr>
        <w:t>Hansruedi</w:t>
      </w:r>
      <w:proofErr w:type="spellEnd"/>
      <w:r w:rsidRPr="0034729C">
        <w:rPr>
          <w:rFonts w:ascii="Times New Roman" w:eastAsia="Times New Roman" w:hAnsi="Times New Roman" w:cs="Times New Roman"/>
          <w:sz w:val="24"/>
          <w:szCs w:val="24"/>
          <w:lang w:val="de-DE"/>
        </w:rPr>
        <w:t xml:space="preserve"> </w:t>
      </w:r>
      <w:proofErr w:type="spellStart"/>
      <w:r w:rsidRPr="0034729C">
        <w:rPr>
          <w:rFonts w:ascii="Times New Roman" w:eastAsia="Times New Roman" w:hAnsi="Times New Roman" w:cs="Times New Roman"/>
          <w:sz w:val="24"/>
          <w:szCs w:val="24"/>
          <w:lang w:val="de-DE"/>
        </w:rPr>
        <w:t>Wipf</w:t>
      </w:r>
      <w:proofErr w:type="spellEnd"/>
      <w:r w:rsidRPr="0034729C">
        <w:rPr>
          <w:rFonts w:ascii="Times New Roman" w:eastAsia="Times New Roman" w:hAnsi="Times New Roman" w:cs="Times New Roman"/>
          <w:sz w:val="24"/>
          <w:szCs w:val="24"/>
          <w:lang w:val="de-DE"/>
        </w:rPr>
        <w:t xml:space="preserve"> und </w:t>
      </w:r>
      <w:proofErr w:type="spellStart"/>
      <w:r w:rsidRPr="0034729C">
        <w:rPr>
          <w:rFonts w:ascii="Times New Roman" w:eastAsia="Times New Roman" w:hAnsi="Times New Roman" w:cs="Times New Roman"/>
          <w:sz w:val="24"/>
          <w:szCs w:val="24"/>
          <w:lang w:val="de-DE"/>
        </w:rPr>
        <w:t>Col</w:t>
      </w:r>
      <w:proofErr w:type="spellEnd"/>
      <w:r w:rsidRPr="0034729C">
        <w:rPr>
          <w:rFonts w:ascii="Times New Roman" w:eastAsia="Times New Roman" w:hAnsi="Times New Roman" w:cs="Times New Roman"/>
          <w:sz w:val="24"/>
          <w:szCs w:val="24"/>
          <w:lang w:val="de-DE"/>
        </w:rPr>
        <w:t>. H. Larry Elman</w:t>
      </w:r>
    </w:p>
    <w:p w:rsidR="00AD1AB6" w:rsidRPr="0034729C" w:rsidRDefault="00AD1AB6" w:rsidP="00CD26F4">
      <w:pPr>
        <w:spacing w:before="100" w:beforeAutospacing="1" w:after="100" w:afterAutospacing="1" w:line="240" w:lineRule="auto"/>
        <w:jc w:val="center"/>
        <w:rPr>
          <w:rFonts w:ascii="Times New Roman" w:eastAsia="Times New Roman" w:hAnsi="Times New Roman" w:cs="Times New Roman"/>
          <w:sz w:val="24"/>
          <w:szCs w:val="24"/>
          <w:lang w:val="de-DE"/>
        </w:rPr>
      </w:pPr>
      <w:r w:rsidRPr="0034729C">
        <w:rPr>
          <w:rFonts w:ascii="Times New Roman" w:eastAsia="Times New Roman" w:hAnsi="Times New Roman" w:cs="Times New Roman"/>
          <w:sz w:val="24"/>
          <w:szCs w:val="24"/>
          <w:lang w:val="de-DE"/>
        </w:rPr>
        <w:t>hhhhhhhhhhhhhhhhhhhhhhhhhhhhhhhhhhhhhhhhhhhhhhhhhhhhhhhhhhhhhhhhhhhhhhhhhhhhhh</w:t>
      </w:r>
    </w:p>
    <w:p w:rsidR="003B55A3" w:rsidRDefault="003B55A3" w:rsidP="003B55A3">
      <w:pPr>
        <w:jc w:val="center"/>
        <w:rPr>
          <w:b/>
          <w:bCs/>
          <w:i/>
          <w:color w:val="1F3864" w:themeColor="accent5" w:themeShade="80"/>
          <w:sz w:val="40"/>
          <w:szCs w:val="40"/>
          <w:lang w:val="de-DE"/>
        </w:rPr>
      </w:pPr>
      <w:proofErr w:type="spellStart"/>
      <w:r>
        <w:rPr>
          <w:b/>
          <w:bCs/>
          <w:i/>
          <w:color w:val="1F3864" w:themeColor="accent5" w:themeShade="80"/>
          <w:sz w:val="40"/>
          <w:szCs w:val="40"/>
          <w:lang w:val="de-DE"/>
        </w:rPr>
        <w:t>NitroFlare</w:t>
      </w:r>
      <w:proofErr w:type="spellEnd"/>
    </w:p>
    <w:p w:rsidR="0034729C" w:rsidRPr="00C32DB5" w:rsidRDefault="00D16EE1" w:rsidP="00CD26F4">
      <w:pPr>
        <w:jc w:val="center"/>
        <w:rPr>
          <w:rStyle w:val="Hyperlink"/>
          <w:b/>
          <w:sz w:val="32"/>
          <w:szCs w:val="32"/>
          <w:lang w:val="de-DE"/>
        </w:rPr>
      </w:pPr>
      <w:hyperlink r:id="rId5" w:history="1">
        <w:r w:rsidR="0034729C" w:rsidRPr="00C32DB5">
          <w:rPr>
            <w:rStyle w:val="Hyperlink"/>
            <w:b/>
            <w:sz w:val="32"/>
            <w:szCs w:val="32"/>
            <w:lang w:val="de-DE"/>
          </w:rPr>
          <w:t xml:space="preserve">https://safelinking.net/KYRxNaa </w:t>
        </w:r>
      </w:hyperlink>
    </w:p>
    <w:p w:rsidR="0070509F" w:rsidRPr="00D16EE1" w:rsidRDefault="00D16EE1" w:rsidP="00CD26F4">
      <w:pPr>
        <w:jc w:val="center"/>
        <w:rPr>
          <w:b/>
          <w:sz w:val="28"/>
          <w:szCs w:val="28"/>
          <w:lang w:val="de-DE"/>
        </w:rPr>
      </w:pPr>
      <w:hyperlink r:id="rId6" w:history="1">
        <w:r w:rsidR="002C5E3C" w:rsidRPr="00D16EE1">
          <w:rPr>
            <w:rStyle w:val="Hyperlink"/>
            <w:b/>
            <w:sz w:val="28"/>
            <w:szCs w:val="28"/>
            <w:lang w:val="de-DE"/>
          </w:rPr>
          <w:t>https://www.keep</w:t>
        </w:r>
        <w:r w:rsidR="002C5E3C" w:rsidRPr="00D16EE1">
          <w:rPr>
            <w:rStyle w:val="Hyperlink"/>
            <w:b/>
            <w:sz w:val="28"/>
            <w:szCs w:val="28"/>
            <w:lang w:val="de-DE"/>
          </w:rPr>
          <w:t>l</w:t>
        </w:r>
        <w:r w:rsidR="002C5E3C" w:rsidRPr="00D16EE1">
          <w:rPr>
            <w:rStyle w:val="Hyperlink"/>
            <w:b/>
            <w:sz w:val="28"/>
            <w:szCs w:val="28"/>
            <w:lang w:val="de-DE"/>
          </w:rPr>
          <w:t>inks.org/p95/5dd6f11c1eb62</w:t>
        </w:r>
      </w:hyperlink>
    </w:p>
    <w:p w:rsidR="00433DD7" w:rsidRPr="0070509F" w:rsidRDefault="00433DD7" w:rsidP="00CD26F4">
      <w:pPr>
        <w:jc w:val="center"/>
        <w:rPr>
          <w:b/>
          <w:sz w:val="32"/>
          <w:szCs w:val="32"/>
          <w:lang w:val="de-DE"/>
        </w:rPr>
      </w:pPr>
      <w:r w:rsidRPr="0070509F">
        <w:rPr>
          <w:rStyle w:val="Hyperlink"/>
          <w:b/>
          <w:sz w:val="32"/>
          <w:szCs w:val="32"/>
          <w:lang w:val="de-DE"/>
        </w:rPr>
        <w:t>------------------------------------------------------------------------------------------</w:t>
      </w:r>
    </w:p>
    <w:p w:rsidR="00AD1AB6" w:rsidRPr="00C41817" w:rsidRDefault="00AD1AB6" w:rsidP="00433DD7">
      <w:pPr>
        <w:spacing w:before="100" w:beforeAutospacing="1" w:after="100" w:afterAutospacing="1" w:line="240" w:lineRule="auto"/>
        <w:jc w:val="center"/>
        <w:outlineLvl w:val="0"/>
        <w:rPr>
          <w:rFonts w:ascii="Times New Roman" w:eastAsia="Times New Roman" w:hAnsi="Times New Roman" w:cs="Times New Roman"/>
          <w:b/>
          <w:bCs/>
          <w:kern w:val="36"/>
          <w:sz w:val="44"/>
          <w:szCs w:val="44"/>
          <w:lang w:val="de-DE"/>
        </w:rPr>
      </w:pPr>
      <w:proofErr w:type="spellStart"/>
      <w:r w:rsidRPr="00C41817">
        <w:rPr>
          <w:rFonts w:ascii="Times New Roman" w:eastAsia="Times New Roman" w:hAnsi="Times New Roman" w:cs="Times New Roman"/>
          <w:b/>
          <w:bCs/>
          <w:kern w:val="36"/>
          <w:sz w:val="44"/>
          <w:szCs w:val="44"/>
          <w:lang w:val="de-DE"/>
        </w:rPr>
        <w:t>Evolve</w:t>
      </w:r>
      <w:proofErr w:type="spellEnd"/>
      <w:r w:rsidRPr="00C41817">
        <w:rPr>
          <w:rFonts w:ascii="Times New Roman" w:eastAsia="Times New Roman" w:hAnsi="Times New Roman" w:cs="Times New Roman"/>
          <w:b/>
          <w:bCs/>
          <w:kern w:val="36"/>
          <w:sz w:val="44"/>
          <w:szCs w:val="44"/>
          <w:lang w:val="de-DE"/>
        </w:rPr>
        <w:t xml:space="preserve"> </w:t>
      </w:r>
      <w:proofErr w:type="spellStart"/>
      <w:r w:rsidRPr="00C41817">
        <w:rPr>
          <w:rFonts w:ascii="Times New Roman" w:eastAsia="Times New Roman" w:hAnsi="Times New Roman" w:cs="Times New Roman"/>
          <w:b/>
          <w:bCs/>
          <w:kern w:val="36"/>
          <w:sz w:val="44"/>
          <w:szCs w:val="44"/>
          <w:lang w:val="de-DE"/>
        </w:rPr>
        <w:t>Your</w:t>
      </w:r>
      <w:proofErr w:type="spellEnd"/>
      <w:r w:rsidRPr="00C41817">
        <w:rPr>
          <w:rFonts w:ascii="Times New Roman" w:eastAsia="Times New Roman" w:hAnsi="Times New Roman" w:cs="Times New Roman"/>
          <w:b/>
          <w:bCs/>
          <w:kern w:val="36"/>
          <w:sz w:val="44"/>
          <w:szCs w:val="44"/>
          <w:lang w:val="de-DE"/>
        </w:rPr>
        <w:t xml:space="preserve"> Brain [Offizieller Film] - Deutsch</w:t>
      </w:r>
    </w:p>
    <w:p w:rsidR="00AD1AB6" w:rsidRPr="00E63D28" w:rsidRDefault="00AD1AB6" w:rsidP="00433DD7">
      <w:pPr>
        <w:spacing w:after="0" w:line="240" w:lineRule="auto"/>
        <w:jc w:val="center"/>
        <w:rPr>
          <w:rFonts w:ascii="Times New Roman" w:eastAsia="Times New Roman" w:hAnsi="Times New Roman" w:cs="Times New Roman"/>
          <w:color w:val="0000FF"/>
          <w:sz w:val="24"/>
          <w:szCs w:val="24"/>
          <w:u w:val="single"/>
        </w:rPr>
      </w:pPr>
      <w:r w:rsidRPr="00E63D28">
        <w:rPr>
          <w:rFonts w:ascii="Times New Roman" w:eastAsia="Times New Roman" w:hAnsi="Times New Roman" w:cs="Times New Roman"/>
          <w:sz w:val="24"/>
          <w:szCs w:val="24"/>
        </w:rPr>
        <w:fldChar w:fldCharType="begin"/>
      </w:r>
      <w:r w:rsidRPr="00E63D28">
        <w:rPr>
          <w:rFonts w:ascii="Times New Roman" w:eastAsia="Times New Roman" w:hAnsi="Times New Roman" w:cs="Times New Roman"/>
          <w:sz w:val="24"/>
          <w:szCs w:val="24"/>
        </w:rPr>
        <w:instrText xml:space="preserve"> HYPERLINK "http://evolveyourbrain.horizonworld.de/163394329?autoplay=1" </w:instrText>
      </w:r>
      <w:r w:rsidRPr="00E63D28">
        <w:rPr>
          <w:rFonts w:ascii="Times New Roman" w:eastAsia="Times New Roman" w:hAnsi="Times New Roman" w:cs="Times New Roman"/>
          <w:sz w:val="24"/>
          <w:szCs w:val="24"/>
        </w:rPr>
        <w:fldChar w:fldCharType="separate"/>
      </w:r>
      <w:r w:rsidRPr="00E63D28">
        <w:rPr>
          <w:rFonts w:ascii="Times New Roman" w:eastAsia="Times New Roman" w:hAnsi="Times New Roman" w:cs="Times New Roman"/>
          <w:noProof/>
          <w:color w:val="0000FF"/>
          <w:sz w:val="24"/>
          <w:szCs w:val="24"/>
        </w:rPr>
        <w:drawing>
          <wp:inline distT="0" distB="0" distL="0" distR="0" wp14:anchorId="09E1DB3E" wp14:editId="38A4868E">
            <wp:extent cx="2809875" cy="1581150"/>
            <wp:effectExtent l="0" t="0" r="9525" b="0"/>
            <wp:docPr id="2" name="Bild 2" descr="https://i.vimeocdn.com/video/566728956_295x166.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i.vimeocdn.com/video/566728956_295x166.jpg">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09875" cy="1581150"/>
                    </a:xfrm>
                    <a:prstGeom prst="rect">
                      <a:avLst/>
                    </a:prstGeom>
                    <a:noFill/>
                    <a:ln>
                      <a:noFill/>
                    </a:ln>
                  </pic:spPr>
                </pic:pic>
              </a:graphicData>
            </a:graphic>
          </wp:inline>
        </w:drawing>
      </w:r>
    </w:p>
    <w:p w:rsidR="00AD1AB6" w:rsidRPr="00E63D28" w:rsidRDefault="00AD1AB6" w:rsidP="00433DD7">
      <w:pPr>
        <w:spacing w:after="0" w:line="240" w:lineRule="auto"/>
        <w:jc w:val="center"/>
        <w:rPr>
          <w:rFonts w:ascii="Times New Roman" w:eastAsia="Times New Roman" w:hAnsi="Times New Roman" w:cs="Times New Roman"/>
          <w:sz w:val="24"/>
          <w:szCs w:val="24"/>
          <w:lang w:val="de-DE"/>
        </w:rPr>
      </w:pPr>
      <w:r w:rsidRPr="00E63D28">
        <w:rPr>
          <w:rFonts w:ascii="Times New Roman" w:eastAsia="Times New Roman" w:hAnsi="Times New Roman" w:cs="Times New Roman"/>
          <w:sz w:val="24"/>
          <w:szCs w:val="24"/>
        </w:rPr>
        <w:fldChar w:fldCharType="end"/>
      </w:r>
    </w:p>
    <w:p w:rsidR="00AD1AB6" w:rsidRPr="00E63D28" w:rsidRDefault="00AD1AB6" w:rsidP="00433DD7">
      <w:pPr>
        <w:spacing w:after="0" w:line="240" w:lineRule="auto"/>
        <w:jc w:val="center"/>
        <w:rPr>
          <w:rFonts w:ascii="Times New Roman" w:eastAsia="Times New Roman" w:hAnsi="Times New Roman" w:cs="Times New Roman"/>
          <w:sz w:val="24"/>
          <w:szCs w:val="24"/>
          <w:lang w:val="de-DE"/>
        </w:rPr>
      </w:pPr>
      <w:r w:rsidRPr="00E63D28">
        <w:rPr>
          <w:rFonts w:ascii="Times New Roman" w:eastAsia="Times New Roman" w:hAnsi="Times New Roman" w:cs="Times New Roman"/>
          <w:sz w:val="24"/>
          <w:szCs w:val="24"/>
          <w:lang w:val="de-DE"/>
        </w:rPr>
        <w:t xml:space="preserve">Genre: </w:t>
      </w:r>
      <w:hyperlink r:id="rId9" w:history="1">
        <w:r w:rsidRPr="00E63D28">
          <w:rPr>
            <w:rFonts w:ascii="Times New Roman" w:eastAsia="Times New Roman" w:hAnsi="Times New Roman" w:cs="Times New Roman"/>
            <w:color w:val="0000FF"/>
            <w:sz w:val="24"/>
            <w:szCs w:val="24"/>
            <w:u w:val="single"/>
            <w:lang w:val="de-DE"/>
          </w:rPr>
          <w:t>Dokumentation</w:t>
        </w:r>
      </w:hyperlink>
    </w:p>
    <w:p w:rsidR="00AD1AB6" w:rsidRPr="00E63D28" w:rsidRDefault="00AD1AB6" w:rsidP="00433DD7">
      <w:pPr>
        <w:spacing w:after="0" w:line="240" w:lineRule="auto"/>
        <w:jc w:val="center"/>
        <w:rPr>
          <w:rFonts w:ascii="Times New Roman" w:eastAsia="Times New Roman" w:hAnsi="Times New Roman" w:cs="Times New Roman"/>
          <w:sz w:val="24"/>
          <w:szCs w:val="24"/>
          <w:lang w:val="de-DE"/>
        </w:rPr>
      </w:pPr>
      <w:r w:rsidRPr="00E63D28">
        <w:rPr>
          <w:rFonts w:ascii="Times New Roman" w:eastAsia="Times New Roman" w:hAnsi="Times New Roman" w:cs="Times New Roman"/>
          <w:sz w:val="24"/>
          <w:szCs w:val="24"/>
          <w:lang w:val="de-DE"/>
        </w:rPr>
        <w:t>Dauer: 2 Stunden 24 Sekunden</w:t>
      </w:r>
    </w:p>
    <w:p w:rsidR="00AD1AB6" w:rsidRPr="00E63D28" w:rsidRDefault="00AD1AB6" w:rsidP="00433DD7">
      <w:pPr>
        <w:spacing w:after="0" w:line="240" w:lineRule="auto"/>
        <w:jc w:val="center"/>
        <w:rPr>
          <w:rFonts w:ascii="Times New Roman" w:eastAsia="Times New Roman" w:hAnsi="Times New Roman" w:cs="Times New Roman"/>
          <w:sz w:val="24"/>
          <w:szCs w:val="24"/>
          <w:lang w:val="de-DE"/>
        </w:rPr>
      </w:pPr>
      <w:r w:rsidRPr="00E63D28">
        <w:rPr>
          <w:rFonts w:ascii="Times New Roman" w:eastAsia="Times New Roman" w:hAnsi="Times New Roman" w:cs="Times New Roman"/>
          <w:sz w:val="24"/>
          <w:szCs w:val="24"/>
          <w:lang w:val="de-DE"/>
        </w:rPr>
        <w:t>Verfügbarkeit: Weltweit</w:t>
      </w:r>
    </w:p>
    <w:p w:rsidR="00AD1AB6" w:rsidRPr="00E63D28" w:rsidRDefault="00AD1AB6" w:rsidP="00433DD7">
      <w:pPr>
        <w:spacing w:before="100" w:beforeAutospacing="1" w:after="100" w:afterAutospacing="1" w:line="240" w:lineRule="auto"/>
        <w:jc w:val="center"/>
        <w:rPr>
          <w:rFonts w:ascii="Times New Roman" w:eastAsia="Times New Roman" w:hAnsi="Times New Roman" w:cs="Times New Roman"/>
          <w:sz w:val="24"/>
          <w:szCs w:val="24"/>
          <w:lang w:val="de-DE"/>
        </w:rPr>
      </w:pPr>
      <w:r w:rsidRPr="00E63D28">
        <w:rPr>
          <w:rFonts w:ascii="Times New Roman" w:eastAsia="Times New Roman" w:hAnsi="Times New Roman" w:cs="Times New Roman"/>
          <w:sz w:val="24"/>
          <w:szCs w:val="24"/>
          <w:lang w:val="de-DE"/>
        </w:rPr>
        <w:t xml:space="preserve">Verändern Sie Ihr Bewusstsein mit Dr. Joe </w:t>
      </w:r>
      <w:proofErr w:type="spellStart"/>
      <w:r w:rsidRPr="00E63D28">
        <w:rPr>
          <w:rFonts w:ascii="Times New Roman" w:eastAsia="Times New Roman" w:hAnsi="Times New Roman" w:cs="Times New Roman"/>
          <w:sz w:val="24"/>
          <w:szCs w:val="24"/>
          <w:lang w:val="de-DE"/>
        </w:rPr>
        <w:t>Dispenza</w:t>
      </w:r>
      <w:proofErr w:type="spellEnd"/>
      <w:r w:rsidRPr="00E63D28">
        <w:rPr>
          <w:rFonts w:ascii="Times New Roman" w:eastAsia="Times New Roman" w:hAnsi="Times New Roman" w:cs="Times New Roman"/>
          <w:sz w:val="24"/>
          <w:szCs w:val="24"/>
          <w:lang w:val="de-DE"/>
        </w:rPr>
        <w:t xml:space="preserve"> </w:t>
      </w:r>
      <w:r w:rsidRPr="00E63D28">
        <w:rPr>
          <w:rFonts w:ascii="Times New Roman" w:eastAsia="Times New Roman" w:hAnsi="Times New Roman" w:cs="Times New Roman"/>
          <w:sz w:val="24"/>
          <w:szCs w:val="24"/>
          <w:lang w:val="de-DE"/>
        </w:rPr>
        <w:br/>
        <w:t>(weltbekannt geworden durch den Erfolgsfilm "</w:t>
      </w:r>
      <w:proofErr w:type="spellStart"/>
      <w:r w:rsidRPr="00E63D28">
        <w:rPr>
          <w:rFonts w:ascii="Times New Roman" w:eastAsia="Times New Roman" w:hAnsi="Times New Roman" w:cs="Times New Roman"/>
          <w:sz w:val="24"/>
          <w:szCs w:val="24"/>
          <w:lang w:val="de-DE"/>
        </w:rPr>
        <w:t>What</w:t>
      </w:r>
      <w:proofErr w:type="spellEnd"/>
      <w:r w:rsidRPr="00E63D28">
        <w:rPr>
          <w:rFonts w:ascii="Times New Roman" w:eastAsia="Times New Roman" w:hAnsi="Times New Roman" w:cs="Times New Roman"/>
          <w:sz w:val="24"/>
          <w:szCs w:val="24"/>
          <w:lang w:val="de-DE"/>
        </w:rPr>
        <w:t xml:space="preserve"> </w:t>
      </w:r>
      <w:proofErr w:type="spellStart"/>
      <w:r w:rsidRPr="00E63D28">
        <w:rPr>
          <w:rFonts w:ascii="Times New Roman" w:eastAsia="Times New Roman" w:hAnsi="Times New Roman" w:cs="Times New Roman"/>
          <w:sz w:val="24"/>
          <w:szCs w:val="24"/>
          <w:lang w:val="de-DE"/>
        </w:rPr>
        <w:t>the</w:t>
      </w:r>
      <w:proofErr w:type="spellEnd"/>
      <w:r w:rsidRPr="00E63D28">
        <w:rPr>
          <w:rFonts w:ascii="Times New Roman" w:eastAsia="Times New Roman" w:hAnsi="Times New Roman" w:cs="Times New Roman"/>
          <w:sz w:val="24"/>
          <w:szCs w:val="24"/>
          <w:lang w:val="de-DE"/>
        </w:rPr>
        <w:t xml:space="preserve"> </w:t>
      </w:r>
      <w:proofErr w:type="spellStart"/>
      <w:r w:rsidRPr="00E63D28">
        <w:rPr>
          <w:rFonts w:ascii="Times New Roman" w:eastAsia="Times New Roman" w:hAnsi="Times New Roman" w:cs="Times New Roman"/>
          <w:sz w:val="24"/>
          <w:szCs w:val="24"/>
          <w:lang w:val="de-DE"/>
        </w:rPr>
        <w:t>bleep</w:t>
      </w:r>
      <w:proofErr w:type="spellEnd"/>
      <w:r w:rsidRPr="00E63D28">
        <w:rPr>
          <w:rFonts w:ascii="Times New Roman" w:eastAsia="Times New Roman" w:hAnsi="Times New Roman" w:cs="Times New Roman"/>
          <w:sz w:val="24"/>
          <w:szCs w:val="24"/>
          <w:lang w:val="de-DE"/>
        </w:rPr>
        <w:t xml:space="preserve"> do </w:t>
      </w:r>
      <w:proofErr w:type="spellStart"/>
      <w:r w:rsidRPr="00E63D28">
        <w:rPr>
          <w:rFonts w:ascii="Times New Roman" w:eastAsia="Times New Roman" w:hAnsi="Times New Roman" w:cs="Times New Roman"/>
          <w:sz w:val="24"/>
          <w:szCs w:val="24"/>
          <w:lang w:val="de-DE"/>
        </w:rPr>
        <w:t>we</w:t>
      </w:r>
      <w:proofErr w:type="spellEnd"/>
      <w:r w:rsidRPr="00E63D28">
        <w:rPr>
          <w:rFonts w:ascii="Times New Roman" w:eastAsia="Times New Roman" w:hAnsi="Times New Roman" w:cs="Times New Roman"/>
          <w:sz w:val="24"/>
          <w:szCs w:val="24"/>
          <w:lang w:val="de-DE"/>
        </w:rPr>
        <w:t xml:space="preserve"> (k)</w:t>
      </w:r>
      <w:proofErr w:type="spellStart"/>
      <w:r w:rsidRPr="00E63D28">
        <w:rPr>
          <w:rFonts w:ascii="Times New Roman" w:eastAsia="Times New Roman" w:hAnsi="Times New Roman" w:cs="Times New Roman"/>
          <w:sz w:val="24"/>
          <w:szCs w:val="24"/>
          <w:lang w:val="de-DE"/>
        </w:rPr>
        <w:t>now</w:t>
      </w:r>
      <w:proofErr w:type="spellEnd"/>
      <w:r w:rsidRPr="00E63D28">
        <w:rPr>
          <w:rFonts w:ascii="Times New Roman" w:eastAsia="Times New Roman" w:hAnsi="Times New Roman" w:cs="Times New Roman"/>
          <w:sz w:val="24"/>
          <w:szCs w:val="24"/>
          <w:lang w:val="de-DE"/>
        </w:rPr>
        <w:t>!?")</w:t>
      </w:r>
    </w:p>
    <w:p w:rsidR="00AD1AB6" w:rsidRPr="00E63D28" w:rsidRDefault="00AD1AB6" w:rsidP="00433DD7">
      <w:pPr>
        <w:spacing w:before="100" w:beforeAutospacing="1" w:after="100" w:afterAutospacing="1" w:line="240" w:lineRule="auto"/>
        <w:jc w:val="center"/>
        <w:rPr>
          <w:rFonts w:ascii="Times New Roman" w:eastAsia="Times New Roman" w:hAnsi="Times New Roman" w:cs="Times New Roman"/>
          <w:sz w:val="24"/>
          <w:szCs w:val="24"/>
          <w:lang w:val="de-DE"/>
        </w:rPr>
      </w:pPr>
      <w:r w:rsidRPr="00E63D28">
        <w:rPr>
          <w:rFonts w:ascii="Times New Roman" w:eastAsia="Times New Roman" w:hAnsi="Times New Roman" w:cs="Times New Roman"/>
          <w:sz w:val="24"/>
          <w:szCs w:val="24"/>
          <w:lang w:val="de-DE"/>
        </w:rPr>
        <w:t xml:space="preserve">Wie kommt es dazu, dass wir trotz der unendlichen Möglichkeiten, die sich uns bieten, immer wieder </w:t>
      </w:r>
      <w:proofErr w:type="spellStart"/>
      <w:r w:rsidRPr="00E63D28">
        <w:rPr>
          <w:rFonts w:ascii="Times New Roman" w:eastAsia="Times New Roman" w:hAnsi="Times New Roman" w:cs="Times New Roman"/>
          <w:sz w:val="24"/>
          <w:szCs w:val="24"/>
          <w:lang w:val="de-DE"/>
        </w:rPr>
        <w:t>die selben</w:t>
      </w:r>
      <w:proofErr w:type="spellEnd"/>
      <w:r w:rsidRPr="00E63D28">
        <w:rPr>
          <w:rFonts w:ascii="Times New Roman" w:eastAsia="Times New Roman" w:hAnsi="Times New Roman" w:cs="Times New Roman"/>
          <w:sz w:val="24"/>
          <w:szCs w:val="24"/>
          <w:lang w:val="de-DE"/>
        </w:rPr>
        <w:t xml:space="preserve"> Realitäten erschaffen? In dem inspirierenden, zweistündigen Seminar "</w:t>
      </w:r>
      <w:proofErr w:type="spellStart"/>
      <w:r w:rsidRPr="00E63D28">
        <w:rPr>
          <w:rFonts w:ascii="Times New Roman" w:eastAsia="Times New Roman" w:hAnsi="Times New Roman" w:cs="Times New Roman"/>
          <w:sz w:val="24"/>
          <w:szCs w:val="24"/>
          <w:lang w:val="de-DE"/>
        </w:rPr>
        <w:t>Evolve</w:t>
      </w:r>
      <w:proofErr w:type="spellEnd"/>
      <w:r w:rsidRPr="00E63D28">
        <w:rPr>
          <w:rFonts w:ascii="Times New Roman" w:eastAsia="Times New Roman" w:hAnsi="Times New Roman" w:cs="Times New Roman"/>
          <w:sz w:val="24"/>
          <w:szCs w:val="24"/>
          <w:lang w:val="de-DE"/>
        </w:rPr>
        <w:t xml:space="preserve"> </w:t>
      </w:r>
      <w:proofErr w:type="spellStart"/>
      <w:r w:rsidRPr="00E63D28">
        <w:rPr>
          <w:rFonts w:ascii="Times New Roman" w:eastAsia="Times New Roman" w:hAnsi="Times New Roman" w:cs="Times New Roman"/>
          <w:sz w:val="24"/>
          <w:szCs w:val="24"/>
          <w:lang w:val="de-DE"/>
        </w:rPr>
        <w:t>Your</w:t>
      </w:r>
      <w:proofErr w:type="spellEnd"/>
      <w:r w:rsidRPr="00E63D28">
        <w:rPr>
          <w:rFonts w:ascii="Times New Roman" w:eastAsia="Times New Roman" w:hAnsi="Times New Roman" w:cs="Times New Roman"/>
          <w:sz w:val="24"/>
          <w:szCs w:val="24"/>
          <w:lang w:val="de-DE"/>
        </w:rPr>
        <w:t xml:space="preserve"> Brain - Von der Wissenschaft, seinen Geist zu verändern" erläutert Dr. Joe </w:t>
      </w:r>
      <w:proofErr w:type="spellStart"/>
      <w:r w:rsidRPr="00E63D28">
        <w:rPr>
          <w:rFonts w:ascii="Times New Roman" w:eastAsia="Times New Roman" w:hAnsi="Times New Roman" w:cs="Times New Roman"/>
          <w:sz w:val="24"/>
          <w:szCs w:val="24"/>
          <w:lang w:val="de-DE"/>
        </w:rPr>
        <w:t>Dispenza</w:t>
      </w:r>
      <w:proofErr w:type="spellEnd"/>
      <w:r w:rsidRPr="00E63D28">
        <w:rPr>
          <w:rFonts w:ascii="Times New Roman" w:eastAsia="Times New Roman" w:hAnsi="Times New Roman" w:cs="Times New Roman"/>
          <w:sz w:val="24"/>
          <w:szCs w:val="24"/>
          <w:lang w:val="de-DE"/>
        </w:rPr>
        <w:t xml:space="preserve"> wie sich das Gehirn entwickelt, wie es neue Fähigkeiten erlernt, wie wir darauf Einfluss nehmen können und wie unsere Gedanken chemische Reaktionen in Gang setzen können, die uns von Verhaltensmustern und Gefühlen abhängig machen - auch solchen, die uns schaden!</w:t>
      </w:r>
    </w:p>
    <w:p w:rsidR="00AD1AB6" w:rsidRPr="00E63D28" w:rsidRDefault="00AD1AB6" w:rsidP="00433DD7">
      <w:pPr>
        <w:spacing w:before="100" w:beforeAutospacing="1" w:after="100" w:afterAutospacing="1" w:line="240" w:lineRule="auto"/>
        <w:jc w:val="center"/>
        <w:rPr>
          <w:rFonts w:ascii="Times New Roman" w:eastAsia="Times New Roman" w:hAnsi="Times New Roman" w:cs="Times New Roman"/>
          <w:sz w:val="24"/>
          <w:szCs w:val="24"/>
          <w:lang w:val="de-DE"/>
        </w:rPr>
      </w:pPr>
      <w:r w:rsidRPr="00E63D28">
        <w:rPr>
          <w:rFonts w:ascii="Times New Roman" w:eastAsia="Times New Roman" w:hAnsi="Times New Roman" w:cs="Times New Roman"/>
          <w:sz w:val="24"/>
          <w:szCs w:val="24"/>
          <w:lang w:val="de-DE"/>
        </w:rPr>
        <w:lastRenderedPageBreak/>
        <w:t xml:space="preserve">Wenn wir verstehen, wie diese Muster entstehen, können wir sie nicht nur </w:t>
      </w:r>
      <w:proofErr w:type="gramStart"/>
      <w:r w:rsidRPr="00E63D28">
        <w:rPr>
          <w:rFonts w:ascii="Times New Roman" w:eastAsia="Times New Roman" w:hAnsi="Times New Roman" w:cs="Times New Roman"/>
          <w:sz w:val="24"/>
          <w:szCs w:val="24"/>
          <w:lang w:val="de-DE"/>
        </w:rPr>
        <w:t>durchbrechen</w:t>
      </w:r>
      <w:proofErr w:type="gramEnd"/>
      <w:r w:rsidRPr="00E63D28">
        <w:rPr>
          <w:rFonts w:ascii="Times New Roman" w:eastAsia="Times New Roman" w:hAnsi="Times New Roman" w:cs="Times New Roman"/>
          <w:sz w:val="24"/>
          <w:szCs w:val="24"/>
          <w:lang w:val="de-DE"/>
        </w:rPr>
        <w:t xml:space="preserve"> sondern wir können unser Gehirn auch umprogrammieren, so dass wir neue, positive</w:t>
      </w:r>
    </w:p>
    <w:p w:rsidR="00831915" w:rsidRPr="0034729C" w:rsidRDefault="00AD1AB6" w:rsidP="00AD1AB6">
      <w:pPr>
        <w:jc w:val="center"/>
        <w:rPr>
          <w:sz w:val="48"/>
          <w:szCs w:val="48"/>
          <w:lang w:val="de-DE"/>
        </w:rPr>
      </w:pPr>
      <w:r w:rsidRPr="0034729C">
        <w:rPr>
          <w:rFonts w:ascii="Century Gothic" w:hAnsi="Century Gothic"/>
          <w:b/>
          <w:color w:val="2F5496" w:themeColor="accent5" w:themeShade="BF"/>
          <w:lang w:val="de-DE"/>
        </w:rPr>
        <w:t>Format:</w:t>
      </w:r>
      <w:r w:rsidRPr="0034729C">
        <w:rPr>
          <w:rFonts w:ascii="Century Gothic" w:hAnsi="Century Gothic"/>
          <w:color w:val="2F5496" w:themeColor="accent5" w:themeShade="BF"/>
          <w:lang w:val="de-DE"/>
        </w:rPr>
        <w:t xml:space="preserve"> </w:t>
      </w:r>
      <w:r w:rsidRPr="0034729C">
        <w:rPr>
          <w:rFonts w:ascii="Century Gothic" w:hAnsi="Century Gothic"/>
          <w:lang w:val="de-DE"/>
        </w:rPr>
        <w:t>(</w:t>
      </w:r>
      <w:proofErr w:type="spellStart"/>
      <w:r w:rsidRPr="0034729C">
        <w:rPr>
          <w:rFonts w:ascii="Century Gothic" w:hAnsi="Century Gothic"/>
          <w:lang w:val="de-DE"/>
        </w:rPr>
        <w:t>DivX</w:t>
      </w:r>
      <w:proofErr w:type="spellEnd"/>
      <w:r w:rsidRPr="0034729C">
        <w:rPr>
          <w:rFonts w:ascii="Century Gothic" w:hAnsi="Century Gothic"/>
          <w:lang w:val="de-DE"/>
        </w:rPr>
        <w:t>)</w:t>
      </w:r>
      <w:r w:rsidRPr="0034729C">
        <w:rPr>
          <w:rFonts w:ascii="Century Gothic" w:hAnsi="Century Gothic"/>
          <w:lang w:val="de-DE"/>
        </w:rPr>
        <w:br/>
      </w:r>
      <w:r w:rsidRPr="0034729C">
        <w:rPr>
          <w:rFonts w:ascii="Century Gothic" w:hAnsi="Century Gothic"/>
          <w:b/>
          <w:color w:val="2F5496" w:themeColor="accent5" w:themeShade="BF"/>
          <w:lang w:val="de-DE"/>
        </w:rPr>
        <w:t>Größe:</w:t>
      </w:r>
      <w:r w:rsidRPr="0034729C">
        <w:rPr>
          <w:rFonts w:ascii="Century Gothic" w:hAnsi="Century Gothic"/>
          <w:color w:val="2F5496" w:themeColor="accent5" w:themeShade="BF"/>
          <w:lang w:val="de-DE"/>
        </w:rPr>
        <w:t xml:space="preserve"> </w:t>
      </w:r>
      <w:r w:rsidRPr="0034729C">
        <w:rPr>
          <w:rFonts w:ascii="Century Gothic" w:hAnsi="Century Gothic"/>
          <w:lang w:val="de-DE"/>
        </w:rPr>
        <w:t>1400 MB</w:t>
      </w:r>
      <w:r w:rsidR="00CD26F4" w:rsidRPr="0034729C">
        <w:rPr>
          <w:sz w:val="48"/>
          <w:szCs w:val="48"/>
          <w:lang w:val="de-DE"/>
        </w:rPr>
        <w:t xml:space="preserve"> </w:t>
      </w:r>
    </w:p>
    <w:p w:rsidR="003B55A3" w:rsidRDefault="003B55A3" w:rsidP="003B55A3">
      <w:pPr>
        <w:jc w:val="center"/>
        <w:rPr>
          <w:b/>
          <w:bCs/>
          <w:i/>
          <w:color w:val="1F3864" w:themeColor="accent5" w:themeShade="80"/>
          <w:sz w:val="40"/>
          <w:szCs w:val="40"/>
          <w:lang w:val="de-DE"/>
        </w:rPr>
      </w:pPr>
      <w:proofErr w:type="spellStart"/>
      <w:r>
        <w:rPr>
          <w:b/>
          <w:bCs/>
          <w:i/>
          <w:color w:val="1F3864" w:themeColor="accent5" w:themeShade="80"/>
          <w:sz w:val="40"/>
          <w:szCs w:val="40"/>
          <w:lang w:val="de-DE"/>
        </w:rPr>
        <w:t>NitroFlare</w:t>
      </w:r>
      <w:proofErr w:type="spellEnd"/>
    </w:p>
    <w:p w:rsidR="00AD1AB6" w:rsidRDefault="00D16EE1" w:rsidP="00AD1AB6">
      <w:pPr>
        <w:jc w:val="center"/>
        <w:rPr>
          <w:b/>
          <w:sz w:val="32"/>
          <w:szCs w:val="32"/>
          <w:lang w:val="de-DE"/>
        </w:rPr>
      </w:pPr>
      <w:hyperlink r:id="rId10" w:history="1">
        <w:r w:rsidR="0034729C" w:rsidRPr="00433DD7">
          <w:rPr>
            <w:rStyle w:val="Hyperlink"/>
            <w:b/>
            <w:sz w:val="32"/>
            <w:szCs w:val="32"/>
            <w:lang w:val="de-DE"/>
          </w:rPr>
          <w:t xml:space="preserve">https://safelinking.net/BiXLGE1 </w:t>
        </w:r>
      </w:hyperlink>
      <w:r w:rsidR="00AD1AB6" w:rsidRPr="00433DD7">
        <w:rPr>
          <w:b/>
          <w:sz w:val="32"/>
          <w:szCs w:val="32"/>
          <w:lang w:val="de-DE"/>
        </w:rPr>
        <w:t xml:space="preserve"> </w:t>
      </w:r>
    </w:p>
    <w:p w:rsidR="0070509F" w:rsidRPr="00D16EE1" w:rsidRDefault="00D16EE1" w:rsidP="00AD1AB6">
      <w:pPr>
        <w:jc w:val="center"/>
        <w:rPr>
          <w:b/>
          <w:sz w:val="28"/>
          <w:szCs w:val="28"/>
          <w:lang w:val="de-DE"/>
        </w:rPr>
      </w:pPr>
      <w:hyperlink r:id="rId11" w:history="1">
        <w:r w:rsidR="0070509F" w:rsidRPr="00D16EE1">
          <w:rPr>
            <w:rStyle w:val="Hyperlink"/>
            <w:b/>
            <w:sz w:val="28"/>
            <w:szCs w:val="28"/>
            <w:lang w:val="de-DE"/>
          </w:rPr>
          <w:t>https://www.keepli</w:t>
        </w:r>
        <w:r w:rsidR="0070509F" w:rsidRPr="00D16EE1">
          <w:rPr>
            <w:rStyle w:val="Hyperlink"/>
            <w:b/>
            <w:sz w:val="28"/>
            <w:szCs w:val="28"/>
            <w:lang w:val="de-DE"/>
          </w:rPr>
          <w:t>n</w:t>
        </w:r>
        <w:r w:rsidR="0070509F" w:rsidRPr="00D16EE1">
          <w:rPr>
            <w:rStyle w:val="Hyperlink"/>
            <w:b/>
            <w:sz w:val="28"/>
            <w:szCs w:val="28"/>
            <w:lang w:val="de-DE"/>
          </w:rPr>
          <w:t>ks.org/p95/5dbc276fc64f0</w:t>
        </w:r>
      </w:hyperlink>
    </w:p>
    <w:p w:rsidR="00AD1AB6" w:rsidRDefault="00AD1AB6" w:rsidP="00AD1AB6">
      <w:pPr>
        <w:jc w:val="center"/>
        <w:rPr>
          <w:sz w:val="28"/>
          <w:szCs w:val="28"/>
          <w:lang w:val="de-DE"/>
        </w:rPr>
      </w:pPr>
      <w:r w:rsidRPr="0034729C">
        <w:rPr>
          <w:sz w:val="28"/>
          <w:szCs w:val="28"/>
          <w:lang w:val="de-DE"/>
        </w:rPr>
        <w:t>iiiiiiiiiiiiiiiiiiiiiiiiiiiiiiiiiiiiiiiiiiiiiiiiiiiiiiiiiiiiiiiiiiiiiiiiiiiiiiiiiiiiiiiiiiiiiiiiiiiiiiiiiiiiiiiiiiiiiii</w:t>
      </w:r>
    </w:p>
    <w:p w:rsidR="003B55A3" w:rsidRPr="00C32DB5" w:rsidRDefault="003B55A3" w:rsidP="003B55A3">
      <w:pPr>
        <w:jc w:val="center"/>
        <w:rPr>
          <w:color w:val="2E74B5" w:themeColor="accent1" w:themeShade="BF"/>
          <w:sz w:val="40"/>
          <w:szCs w:val="40"/>
          <w:lang w:val="de-DE"/>
        </w:rPr>
      </w:pPr>
      <w:r w:rsidRPr="00C32DB5">
        <w:rPr>
          <w:rStyle w:val="Fett"/>
          <w:color w:val="2E74B5" w:themeColor="accent1" w:themeShade="BF"/>
          <w:sz w:val="40"/>
          <w:szCs w:val="40"/>
          <w:lang w:val="de-DE"/>
        </w:rPr>
        <w:t>Das Philadelphia-Experiment I + II</w:t>
      </w:r>
    </w:p>
    <w:p w:rsidR="003B55A3" w:rsidRDefault="003B55A3" w:rsidP="003B55A3">
      <w:pPr>
        <w:jc w:val="center"/>
      </w:pPr>
      <w:r>
        <w:fldChar w:fldCharType="begin"/>
      </w:r>
      <w:r w:rsidRPr="00560341">
        <w:rPr>
          <w:lang w:val="en-GB"/>
        </w:rPr>
        <w:instrText xml:space="preserve"> INCLUDEPICTURE "http://www.abload.de/img/3-931695-62-x-dvdkhpl.jpg" \* MERGEFORMATINET </w:instrText>
      </w:r>
      <w:r>
        <w:fldChar w:fldCharType="separate"/>
      </w:r>
      <w:r w:rsidR="00C32DB5">
        <w:fldChar w:fldCharType="begin"/>
      </w:r>
      <w:r w:rsidR="00C32DB5">
        <w:instrText xml:space="preserve"> INCLUDEPICTURE  "http://www.abload.de/img/3-931695-62-x-dvdkhpl.jpg" \* MERGEFORMATINET </w:instrText>
      </w:r>
      <w:r w:rsidR="00C32DB5">
        <w:fldChar w:fldCharType="separate"/>
      </w:r>
      <w:r w:rsidR="002C5E3C">
        <w:fldChar w:fldCharType="begin"/>
      </w:r>
      <w:r w:rsidR="002C5E3C">
        <w:instrText xml:space="preserve"> INCLUDEPICTURE  "http://www.abload.de/img/3-931695-62-x-dvdkhpl.jpg" \* MERGEFORMATINET </w:instrText>
      </w:r>
      <w:r w:rsidR="002C5E3C">
        <w:fldChar w:fldCharType="separate"/>
      </w:r>
      <w:r w:rsidR="00D16EE1">
        <w:fldChar w:fldCharType="begin"/>
      </w:r>
      <w:r w:rsidR="00D16EE1">
        <w:instrText xml:space="preserve"> </w:instrText>
      </w:r>
      <w:r w:rsidR="00D16EE1">
        <w:instrText>INCLUDEPICTURE  "http://www.abload.de/img/3-931695-62-x-dvdkhpl.jpg" \* MERGEFORMATINET</w:instrText>
      </w:r>
      <w:r w:rsidR="00D16EE1">
        <w:instrText xml:space="preserve"> </w:instrText>
      </w:r>
      <w:r w:rsidR="00D16EE1">
        <w:fldChar w:fldCharType="separate"/>
      </w:r>
      <w:r w:rsidR="00D16EE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236.25pt">
            <v:imagedata r:id="rId12" r:href="rId13"/>
          </v:shape>
        </w:pict>
      </w:r>
      <w:r w:rsidR="00D16EE1">
        <w:fldChar w:fldCharType="end"/>
      </w:r>
      <w:r w:rsidR="002C5E3C">
        <w:fldChar w:fldCharType="end"/>
      </w:r>
      <w:r w:rsidR="00C32DB5">
        <w:fldChar w:fldCharType="end"/>
      </w:r>
      <w:r>
        <w:fldChar w:fldCharType="end"/>
      </w:r>
    </w:p>
    <w:p w:rsidR="003B55A3" w:rsidRDefault="003B55A3" w:rsidP="003B55A3">
      <w:pPr>
        <w:jc w:val="center"/>
        <w:rPr>
          <w:sz w:val="28"/>
          <w:szCs w:val="28"/>
          <w:lang w:val="de-DE"/>
        </w:rPr>
      </w:pPr>
      <w:r w:rsidRPr="003B55A3">
        <w:rPr>
          <w:rFonts w:ascii="Century Gothic" w:hAnsi="Century Gothic"/>
          <w:color w:val="9ACD32"/>
          <w:lang w:val="de-DE"/>
        </w:rPr>
        <w:t>Länge:</w:t>
      </w:r>
      <w:r w:rsidRPr="003B55A3">
        <w:rPr>
          <w:rFonts w:ascii="Century Gothic" w:hAnsi="Century Gothic"/>
          <w:lang w:val="de-DE"/>
        </w:rPr>
        <w:t xml:space="preserve"> 04:00:00</w:t>
      </w:r>
      <w:r w:rsidRPr="003B55A3">
        <w:rPr>
          <w:rFonts w:ascii="Century Gothic" w:hAnsi="Century Gothic"/>
          <w:lang w:val="de-DE"/>
        </w:rPr>
        <w:br/>
      </w:r>
      <w:r w:rsidRPr="003B55A3">
        <w:rPr>
          <w:rFonts w:ascii="Century Gothic" w:hAnsi="Century Gothic"/>
          <w:color w:val="9ACD32"/>
          <w:lang w:val="de-DE"/>
        </w:rPr>
        <w:t>Format:</w:t>
      </w:r>
      <w:r w:rsidRPr="003B55A3">
        <w:rPr>
          <w:rFonts w:ascii="Century Gothic" w:hAnsi="Century Gothic"/>
          <w:lang w:val="de-DE"/>
        </w:rPr>
        <w:t xml:space="preserve"> (</w:t>
      </w:r>
      <w:proofErr w:type="spellStart"/>
      <w:r w:rsidRPr="003B55A3">
        <w:rPr>
          <w:rFonts w:ascii="Century Gothic" w:hAnsi="Century Gothic"/>
          <w:lang w:val="de-DE"/>
        </w:rPr>
        <w:t>DivX</w:t>
      </w:r>
      <w:proofErr w:type="spellEnd"/>
      <w:r w:rsidRPr="003B55A3">
        <w:rPr>
          <w:rFonts w:ascii="Century Gothic" w:hAnsi="Century Gothic"/>
          <w:lang w:val="de-DE"/>
        </w:rPr>
        <w:t>)</w:t>
      </w:r>
      <w:r w:rsidRPr="003B55A3">
        <w:rPr>
          <w:rFonts w:ascii="Century Gothic" w:hAnsi="Century Gothic"/>
          <w:lang w:val="de-DE"/>
        </w:rPr>
        <w:br/>
      </w:r>
      <w:r w:rsidRPr="003B55A3">
        <w:rPr>
          <w:rFonts w:ascii="Century Gothic" w:hAnsi="Century Gothic"/>
          <w:color w:val="9ACD32"/>
          <w:lang w:val="de-DE"/>
        </w:rPr>
        <w:t>Größe:</w:t>
      </w:r>
      <w:r w:rsidRPr="003B55A3">
        <w:rPr>
          <w:rFonts w:ascii="Century Gothic" w:hAnsi="Century Gothic"/>
          <w:lang w:val="de-DE"/>
        </w:rPr>
        <w:t xml:space="preserve"> 2800 MB</w:t>
      </w:r>
      <w:r w:rsidRPr="003B55A3">
        <w:rPr>
          <w:rFonts w:ascii="Century Gothic" w:hAnsi="Century Gothic"/>
          <w:lang w:val="de-DE"/>
        </w:rPr>
        <w:br/>
      </w:r>
    </w:p>
    <w:p w:rsidR="003B55A3" w:rsidRPr="00D16EE1" w:rsidRDefault="003B55A3" w:rsidP="003B55A3">
      <w:pPr>
        <w:jc w:val="center"/>
        <w:rPr>
          <w:lang w:val="de-DE"/>
        </w:rPr>
      </w:pPr>
      <w:r w:rsidRPr="003B55A3">
        <w:rPr>
          <w:lang w:val="de-DE"/>
        </w:rPr>
        <w:t xml:space="preserve">Al </w:t>
      </w:r>
      <w:proofErr w:type="spellStart"/>
      <w:r w:rsidRPr="003B55A3">
        <w:rPr>
          <w:lang w:val="de-DE"/>
        </w:rPr>
        <w:t>Bielek</w:t>
      </w:r>
      <w:proofErr w:type="spellEnd"/>
      <w:r w:rsidRPr="003B55A3">
        <w:rPr>
          <w:lang w:val="de-DE"/>
        </w:rPr>
        <w:t xml:space="preserve"> und Preston Nichols</w:t>
      </w:r>
      <w:r w:rsidRPr="003B55A3">
        <w:rPr>
          <w:lang w:val="de-DE"/>
        </w:rPr>
        <w:br/>
      </w:r>
      <w:r w:rsidRPr="003B55A3">
        <w:rPr>
          <w:lang w:val="de-DE"/>
        </w:rPr>
        <w:br/>
        <w:t>Augenzeugenberichte der Überlebenden</w:t>
      </w:r>
      <w:r w:rsidRPr="003B55A3">
        <w:rPr>
          <w:lang w:val="de-DE"/>
        </w:rPr>
        <w:br/>
      </w:r>
      <w:r w:rsidRPr="003B55A3">
        <w:rPr>
          <w:lang w:val="de-DE"/>
        </w:rPr>
        <w:br/>
        <w:t xml:space="preserve">Dieses Video-Set ist die vollständigste, </w:t>
      </w:r>
      <w:proofErr w:type="spellStart"/>
      <w:r w:rsidRPr="003B55A3">
        <w:rPr>
          <w:lang w:val="de-DE"/>
        </w:rPr>
        <w:t>detallierteste</w:t>
      </w:r>
      <w:proofErr w:type="spellEnd"/>
      <w:r w:rsidRPr="003B55A3">
        <w:rPr>
          <w:lang w:val="de-DE"/>
        </w:rPr>
        <w:t xml:space="preserve"> Abhandlung des ganzen Philadelphia-Experiments. Es enthält viele Fotografien, technische Erklärungen und eine vollständige Geschichte der zwei Hauptüberlebenden.</w:t>
      </w:r>
      <w:r w:rsidRPr="003B55A3">
        <w:rPr>
          <w:lang w:val="de-DE"/>
        </w:rPr>
        <w:br/>
      </w:r>
      <w:r w:rsidRPr="003B55A3">
        <w:rPr>
          <w:lang w:val="de-DE"/>
        </w:rPr>
        <w:br/>
      </w:r>
      <w:r w:rsidRPr="003B55A3">
        <w:rPr>
          <w:lang w:val="de-DE"/>
        </w:rPr>
        <w:lastRenderedPageBreak/>
        <w:t xml:space="preserve">Sowohl Al </w:t>
      </w:r>
      <w:proofErr w:type="spellStart"/>
      <w:r w:rsidRPr="003B55A3">
        <w:rPr>
          <w:lang w:val="de-DE"/>
        </w:rPr>
        <w:t>Bielek</w:t>
      </w:r>
      <w:proofErr w:type="spellEnd"/>
      <w:r w:rsidRPr="003B55A3">
        <w:rPr>
          <w:lang w:val="de-DE"/>
        </w:rPr>
        <w:t xml:space="preserve"> wie auch Preston Nichols geben eine genaue technische Erklärung, wie das Philadelphia Experiment durchgeführt wurde, sowie die Zusammenhänge zum </w:t>
      </w:r>
      <w:proofErr w:type="spellStart"/>
      <w:r w:rsidRPr="003B55A3">
        <w:rPr>
          <w:lang w:val="de-DE"/>
        </w:rPr>
        <w:t>Montauk</w:t>
      </w:r>
      <w:proofErr w:type="spellEnd"/>
      <w:r w:rsidRPr="003B55A3">
        <w:rPr>
          <w:lang w:val="de-DE"/>
        </w:rPr>
        <w:t>-Experiment.</w:t>
      </w:r>
      <w:r w:rsidRPr="003B55A3">
        <w:rPr>
          <w:lang w:val="de-DE"/>
        </w:rPr>
        <w:br/>
      </w:r>
      <w:r w:rsidRPr="003B55A3">
        <w:rPr>
          <w:lang w:val="de-DE"/>
        </w:rPr>
        <w:br/>
      </w:r>
      <w:r w:rsidRPr="00D16EE1">
        <w:rPr>
          <w:lang w:val="de-DE"/>
        </w:rPr>
        <w:t>Vortrag, 2 Videos, ca. 180 Minuten</w:t>
      </w:r>
      <w:bookmarkStart w:id="0" w:name="_GoBack"/>
      <w:bookmarkEnd w:id="0"/>
    </w:p>
    <w:p w:rsidR="0075726E" w:rsidRDefault="0075726E" w:rsidP="0075726E">
      <w:pPr>
        <w:jc w:val="center"/>
        <w:rPr>
          <w:b/>
          <w:bCs/>
          <w:i/>
          <w:color w:val="1F3864" w:themeColor="accent5" w:themeShade="80"/>
          <w:sz w:val="40"/>
          <w:szCs w:val="40"/>
          <w:lang w:val="de-DE"/>
        </w:rPr>
      </w:pPr>
      <w:proofErr w:type="spellStart"/>
      <w:r>
        <w:rPr>
          <w:b/>
          <w:bCs/>
          <w:i/>
          <w:color w:val="1F3864" w:themeColor="accent5" w:themeShade="80"/>
          <w:sz w:val="40"/>
          <w:szCs w:val="40"/>
          <w:lang w:val="de-DE"/>
        </w:rPr>
        <w:t>NitroFlare</w:t>
      </w:r>
      <w:proofErr w:type="spellEnd"/>
    </w:p>
    <w:p w:rsidR="0075726E" w:rsidRDefault="00D16EE1" w:rsidP="003B55A3">
      <w:pPr>
        <w:jc w:val="center"/>
        <w:rPr>
          <w:rStyle w:val="Hyperlink"/>
          <w:b/>
          <w:sz w:val="36"/>
          <w:szCs w:val="36"/>
          <w:lang w:val="de-DE"/>
        </w:rPr>
      </w:pPr>
      <w:hyperlink r:id="rId14" w:history="1">
        <w:r w:rsidR="00C32DB5" w:rsidRPr="00AA610B">
          <w:rPr>
            <w:rStyle w:val="Hyperlink"/>
            <w:b/>
            <w:sz w:val="36"/>
            <w:szCs w:val="36"/>
            <w:lang w:val="de-DE"/>
          </w:rPr>
          <w:t>https://safelinking.net/kdLfaK3</w:t>
        </w:r>
      </w:hyperlink>
    </w:p>
    <w:p w:rsidR="002C5E3C" w:rsidRPr="00D16EE1" w:rsidRDefault="00D16EE1" w:rsidP="003B55A3">
      <w:pPr>
        <w:jc w:val="center"/>
        <w:rPr>
          <w:b/>
          <w:sz w:val="28"/>
          <w:szCs w:val="28"/>
          <w:lang w:val="de-DE"/>
        </w:rPr>
      </w:pPr>
      <w:hyperlink r:id="rId15" w:history="1">
        <w:r w:rsidR="002C5E3C" w:rsidRPr="00D16EE1">
          <w:rPr>
            <w:rStyle w:val="Hyperlink"/>
            <w:b/>
            <w:sz w:val="28"/>
            <w:szCs w:val="28"/>
            <w:lang w:val="de-DE"/>
          </w:rPr>
          <w:t>https://www.keeplinks.org/p95/5e332ba4c3073</w:t>
        </w:r>
      </w:hyperlink>
    </w:p>
    <w:p w:rsidR="002C5E3C" w:rsidRDefault="002C5E3C" w:rsidP="003B55A3">
      <w:pPr>
        <w:jc w:val="center"/>
        <w:rPr>
          <w:b/>
          <w:sz w:val="36"/>
          <w:szCs w:val="36"/>
          <w:lang w:val="de-DE"/>
        </w:rPr>
      </w:pPr>
    </w:p>
    <w:p w:rsidR="00C32DB5" w:rsidRPr="0075726E" w:rsidRDefault="00C32DB5" w:rsidP="003B55A3">
      <w:pPr>
        <w:jc w:val="center"/>
        <w:rPr>
          <w:b/>
          <w:sz w:val="36"/>
          <w:szCs w:val="36"/>
          <w:lang w:val="de-DE"/>
        </w:rPr>
      </w:pPr>
    </w:p>
    <w:p w:rsidR="0075726E" w:rsidRPr="0034729C" w:rsidRDefault="0075726E" w:rsidP="003B55A3">
      <w:pPr>
        <w:jc w:val="center"/>
        <w:rPr>
          <w:sz w:val="28"/>
          <w:szCs w:val="28"/>
          <w:lang w:val="de-DE"/>
        </w:rPr>
      </w:pPr>
    </w:p>
    <w:sectPr w:rsidR="0075726E" w:rsidRPr="0034729C">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8E02E7"/>
    <w:multiLevelType w:val="multilevel"/>
    <w:tmpl w:val="EF621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B140938"/>
    <w:multiLevelType w:val="multilevel"/>
    <w:tmpl w:val="B1AA6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59631AD"/>
    <w:multiLevelType w:val="multilevel"/>
    <w:tmpl w:val="E6E8E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0C21A5D"/>
    <w:multiLevelType w:val="multilevel"/>
    <w:tmpl w:val="3EA6E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EB0"/>
    <w:rsid w:val="000B7A67"/>
    <w:rsid w:val="002C5E3C"/>
    <w:rsid w:val="0034729C"/>
    <w:rsid w:val="003B55A3"/>
    <w:rsid w:val="00433DD7"/>
    <w:rsid w:val="0070509F"/>
    <w:rsid w:val="0075726E"/>
    <w:rsid w:val="00831915"/>
    <w:rsid w:val="00AD1AB6"/>
    <w:rsid w:val="00C32DB5"/>
    <w:rsid w:val="00C64EB0"/>
    <w:rsid w:val="00CD26F4"/>
    <w:rsid w:val="00D16E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B5BBC2-09FA-4B3A-9EDF-3067F682B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CD26F4"/>
    <w:rPr>
      <w:color w:val="0563C1" w:themeColor="hyperlink"/>
      <w:u w:val="single"/>
    </w:rPr>
  </w:style>
  <w:style w:type="character" w:styleId="BesuchterLink">
    <w:name w:val="FollowedHyperlink"/>
    <w:basedOn w:val="Absatz-Standardschriftart"/>
    <w:uiPriority w:val="99"/>
    <w:semiHidden/>
    <w:unhideWhenUsed/>
    <w:rsid w:val="0034729C"/>
    <w:rPr>
      <w:color w:val="954F72" w:themeColor="followedHyperlink"/>
      <w:u w:val="single"/>
    </w:rPr>
  </w:style>
  <w:style w:type="character" w:styleId="Fett">
    <w:name w:val="Strong"/>
    <w:qFormat/>
    <w:rsid w:val="003B55A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9131243">
      <w:bodyDiv w:val="1"/>
      <w:marLeft w:val="0"/>
      <w:marRight w:val="0"/>
      <w:marTop w:val="0"/>
      <w:marBottom w:val="0"/>
      <w:divBdr>
        <w:top w:val="none" w:sz="0" w:space="0" w:color="auto"/>
        <w:left w:val="none" w:sz="0" w:space="0" w:color="auto"/>
        <w:bottom w:val="none" w:sz="0" w:space="0" w:color="auto"/>
        <w:right w:val="none" w:sz="0" w:space="0" w:color="auto"/>
      </w:divBdr>
    </w:div>
    <w:div w:id="893588739">
      <w:bodyDiv w:val="1"/>
      <w:marLeft w:val="0"/>
      <w:marRight w:val="0"/>
      <w:marTop w:val="0"/>
      <w:marBottom w:val="0"/>
      <w:divBdr>
        <w:top w:val="none" w:sz="0" w:space="0" w:color="auto"/>
        <w:left w:val="none" w:sz="0" w:space="0" w:color="auto"/>
        <w:bottom w:val="none" w:sz="0" w:space="0" w:color="auto"/>
        <w:right w:val="none" w:sz="0" w:space="0" w:color="auto"/>
      </w:divBdr>
    </w:div>
    <w:div w:id="1637876280">
      <w:bodyDiv w:val="1"/>
      <w:marLeft w:val="0"/>
      <w:marRight w:val="0"/>
      <w:marTop w:val="0"/>
      <w:marBottom w:val="0"/>
      <w:divBdr>
        <w:top w:val="none" w:sz="0" w:space="0" w:color="auto"/>
        <w:left w:val="none" w:sz="0" w:space="0" w:color="auto"/>
        <w:bottom w:val="none" w:sz="0" w:space="0" w:color="auto"/>
        <w:right w:val="none" w:sz="0" w:space="0" w:color="auto"/>
      </w:divBdr>
      <w:divsChild>
        <w:div w:id="1512991374">
          <w:marLeft w:val="0"/>
          <w:marRight w:val="0"/>
          <w:marTop w:val="0"/>
          <w:marBottom w:val="0"/>
          <w:divBdr>
            <w:top w:val="none" w:sz="0" w:space="0" w:color="auto"/>
            <w:left w:val="none" w:sz="0" w:space="0" w:color="auto"/>
            <w:bottom w:val="none" w:sz="0" w:space="0" w:color="auto"/>
            <w:right w:val="none" w:sz="0" w:space="0" w:color="auto"/>
          </w:divBdr>
        </w:div>
      </w:divsChild>
    </w:div>
    <w:div w:id="1939362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http://www.abload.de/img/3-931695-62-x-dvdkhpl.jpg" TargetMode="External"/><Relationship Id="rId3" Type="http://schemas.openxmlformats.org/officeDocument/2006/relationships/settings" Target="settings.xml"/><Relationship Id="rId7" Type="http://schemas.openxmlformats.org/officeDocument/2006/relationships/hyperlink" Target="http://evolveyourbrain.horizonworld.de/163394329?autoplay=1" TargetMode="Externa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keeplinks.org/p95/5dd6f11c1eb62" TargetMode="External"/><Relationship Id="rId11" Type="http://schemas.openxmlformats.org/officeDocument/2006/relationships/hyperlink" Target="https://www.keeplinks.org/p95/5dbc276fc64f0" TargetMode="External"/><Relationship Id="rId5" Type="http://schemas.openxmlformats.org/officeDocument/2006/relationships/hyperlink" Target="https://safelinking.net/KYRxNaa" TargetMode="External"/><Relationship Id="rId15" Type="http://schemas.openxmlformats.org/officeDocument/2006/relationships/hyperlink" Target="https://www.keeplinks.org/p95/5e332ba4c3073" TargetMode="External"/><Relationship Id="rId10" Type="http://schemas.openxmlformats.org/officeDocument/2006/relationships/hyperlink" Target="https://safelinking.net/BiXLGE1" TargetMode="External"/><Relationship Id="rId4" Type="http://schemas.openxmlformats.org/officeDocument/2006/relationships/webSettings" Target="webSettings.xml"/><Relationship Id="rId9" Type="http://schemas.openxmlformats.org/officeDocument/2006/relationships/hyperlink" Target="https://vimeo.com/ondemand/browse/documentary" TargetMode="External"/><Relationship Id="rId14" Type="http://schemas.openxmlformats.org/officeDocument/2006/relationships/hyperlink" Target="https://safelinking.net/kdLfaK3"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772</Words>
  <Characters>4404</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Microsoft</Company>
  <LinksUpToDate>false</LinksUpToDate>
  <CharactersWithSpaces>5166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GED</cp:lastModifiedBy>
  <cp:revision>18</cp:revision>
  <dcterms:created xsi:type="dcterms:W3CDTF">2018-02-03T18:46:00Z</dcterms:created>
  <dcterms:modified xsi:type="dcterms:W3CDTF">2020-04-20T13:17:00Z</dcterms:modified>
</cp:coreProperties>
</file>